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8DF" w:rsidRDefault="0001290C" w:rsidP="00EC28DF">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3AC67562" wp14:editId="6A92087D">
                <wp:simplePos x="0" y="0"/>
                <wp:positionH relativeFrom="column">
                  <wp:posOffset>823702</wp:posOffset>
                </wp:positionH>
                <wp:positionV relativeFrom="paragraph">
                  <wp:posOffset>-117715</wp:posOffset>
                </wp:positionV>
                <wp:extent cx="4381500" cy="866899"/>
                <wp:effectExtent l="0" t="0" r="19050"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866899"/>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206FF" w:rsidRDefault="00C64134" w:rsidP="00EC28DF">
                            <w:pPr>
                              <w:jc w:val="center"/>
                              <w:rPr>
                                <w:rFonts w:cs="2  Titr"/>
                                <w:sz w:val="14"/>
                                <w:szCs w:val="14"/>
                                <w:rtl/>
                              </w:rPr>
                            </w:pPr>
                          </w:p>
                          <w:p w:rsidR="00C64134" w:rsidRPr="00547DE2" w:rsidRDefault="00C64134" w:rsidP="0001290C">
                            <w:pPr>
                              <w:jc w:val="center"/>
                              <w:rPr>
                                <w:rFonts w:cs="B Titr"/>
                                <w:rtl/>
                              </w:rPr>
                            </w:pPr>
                            <w:r w:rsidRPr="00547DE2">
                              <w:rPr>
                                <w:rFonts w:cs="B Titr" w:hint="cs"/>
                                <w:rtl/>
                              </w:rPr>
                              <w:t xml:space="preserve">قرارداد </w:t>
                            </w:r>
                            <w:bookmarkStart w:id="0" w:name="Title"/>
                            <w:r w:rsidR="000658B7" w:rsidRPr="00547DE2">
                              <w:rPr>
                                <w:rFonts w:cs="B Titr" w:hint="cs"/>
                                <w:rtl/>
                              </w:rPr>
                              <w:t>.</w:t>
                            </w:r>
                            <w:r w:rsidR="0001290C" w:rsidRPr="0001290C">
                              <w:rPr>
                                <w:rtl/>
                              </w:rPr>
                              <w:t xml:space="preserve"> </w:t>
                            </w:r>
                            <w:r w:rsidR="0001290C">
                              <w:rPr>
                                <w:rtl/>
                              </w:rPr>
                              <w:t>خرید خدمت بی خطر سازی پسماند عفونی</w:t>
                            </w:r>
                            <w:r w:rsidR="000658B7" w:rsidRPr="00547DE2">
                              <w:rPr>
                                <w:rFonts w:cs="B Titr" w:hint="cs"/>
                                <w:rtl/>
                              </w:rPr>
                              <w:t>.........</w:t>
                            </w:r>
                            <w:r w:rsidRPr="00547DE2">
                              <w:rPr>
                                <w:rFonts w:cs="B Titr" w:hint="cs"/>
                                <w:rtl/>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AC67562"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64.85pt;margin-top:-9.25pt;width:345pt;height:6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" fillcolor="#9cf">
                <v:fill rotate="t" angle="45" focus="50%" type="gradient"/>
                <v:textbox>
                  <w:txbxContent>
                    <w:p w:rsidR="00C64134" w:rsidRPr="00A206FF" w:rsidRDefault="00C64134" w:rsidP="00EC28DF">
                      <w:pPr>
                        <w:jc w:val="center"/>
                        <w:rPr>
                          <w:rFonts w:cs="2  Titr"/>
                          <w:sz w:val="14"/>
                          <w:szCs w:val="14"/>
                          <w:rtl/>
                        </w:rPr>
                      </w:pPr>
                    </w:p>
                    <w:p w:rsidR="00C64134" w:rsidRPr="00547DE2" w:rsidRDefault="00C64134" w:rsidP="0001290C">
                      <w:pPr>
                        <w:jc w:val="center"/>
                        <w:rPr>
                          <w:rFonts w:cs="B Titr"/>
                          <w:rtl/>
                        </w:rPr>
                      </w:pPr>
                      <w:r w:rsidRPr="00547DE2">
                        <w:rPr>
                          <w:rFonts w:cs="B Titr" w:hint="cs"/>
                          <w:rtl/>
                        </w:rPr>
                        <w:t xml:space="preserve">قرارداد </w:t>
                      </w:r>
                      <w:bookmarkStart w:id="2" w:name="Title"/>
                      <w:r w:rsidR="000658B7" w:rsidRPr="00547DE2">
                        <w:rPr>
                          <w:rFonts w:cs="B Titr" w:hint="cs"/>
                          <w:rtl/>
                        </w:rPr>
                        <w:t>.</w:t>
                      </w:r>
                      <w:r w:rsidR="0001290C" w:rsidRPr="0001290C">
                        <w:rPr>
                          <w:rtl/>
                        </w:rPr>
                        <w:t xml:space="preserve"> </w:t>
                      </w:r>
                      <w:r w:rsidR="0001290C">
                        <w:rPr>
                          <w:rtl/>
                        </w:rPr>
                        <w:t>خرید خدمت بی خطر سازی پسماند ع</w:t>
                      </w:r>
                      <w:bookmarkStart w:id="3" w:name="_GoBack"/>
                      <w:r w:rsidR="0001290C">
                        <w:rPr>
                          <w:rtl/>
                        </w:rPr>
                        <w:t>فونی</w:t>
                      </w:r>
                      <w:r w:rsidR="000658B7" w:rsidRPr="00547DE2">
                        <w:rPr>
                          <w:rFonts w:cs="B Titr" w:hint="cs"/>
                          <w:rtl/>
                        </w:rPr>
                        <w:t>.........</w:t>
                      </w:r>
                      <w:r w:rsidRPr="00547DE2">
                        <w:rPr>
                          <w:rFonts w:cs="B Titr" w:hint="cs"/>
                          <w:rtl/>
                        </w:rPr>
                        <w:t xml:space="preserve"> </w:t>
                      </w:r>
                      <w:bookmarkEnd w:id="2"/>
                      <w:bookmarkEnd w:id="3"/>
                    </w:p>
                  </w:txbxContent>
                </v:textbox>
              </v:shape>
            </w:pict>
          </mc:Fallback>
        </mc:AlternateContent>
      </w:r>
      <w:r w:rsidR="003E7F36">
        <w:rPr>
          <w:rFonts w:cs="2  Titr"/>
          <w:noProof/>
          <w:rtl/>
        </w:rPr>
        <mc:AlternateContent>
          <mc:Choice Requires="wps">
            <w:drawing>
              <wp:anchor distT="0" distB="0" distL="114300" distR="114300" simplePos="0" relativeHeight="251658752" behindDoc="0" locked="0" layoutInCell="1" allowOverlap="1" wp14:anchorId="1359C9FF" wp14:editId="76A6F94D">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1" w:name="ContractNo"/>
                                  <w:r w:rsidRPr="00547DE2">
                                    <w:rPr>
                                      <w:rFonts w:cs="B Titr" w:hint="cs"/>
                                      <w:rtl/>
                                    </w:rPr>
                                    <w:t xml:space="preserve">          </w:t>
                                  </w:r>
                                  <w:bookmarkEnd w:id="1"/>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2" w:name="ContractTanzimDate"/>
                                  <w:r w:rsidRPr="00547DE2">
                                    <w:rPr>
                                      <w:rFonts w:cs="B Titr" w:hint="cs"/>
                                      <w:rtl/>
                                    </w:rPr>
                                    <w:t xml:space="preserve">           </w:t>
                                  </w:r>
                                  <w:bookmarkEnd w:id="2"/>
                                </w:p>
                              </w:tc>
                            </w:tr>
                          </w:tbl>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3" w:name="ContractNo"/>
                            <w:r w:rsidRPr="00547DE2">
                              <w:rPr>
                                <w:rFonts w:cs="B Titr" w:hint="cs"/>
                                <w:rtl/>
                              </w:rPr>
                              <w:t xml:space="preserve">          </w:t>
                            </w:r>
                            <w:bookmarkEnd w:id="3"/>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4" w:name="ContractTanzimDate"/>
                            <w:r w:rsidRPr="00547DE2">
                              <w:rPr>
                                <w:rFonts w:cs="B Titr" w:hint="cs"/>
                                <w:rtl/>
                              </w:rPr>
                              <w:t xml:space="preserve">           </w:t>
                            </w:r>
                            <w:bookmarkEnd w:id="4"/>
                          </w:p>
                        </w:tc>
                      </w:tr>
                    </w:tbl>
                    <w:p w:rsidR="00DE3406" w:rsidRDefault="00DE3406"/>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EC28DF">
      <w:pPr>
        <w:jc w:val="center"/>
        <w:rPr>
          <w:rFonts w:cs="2  Titr"/>
          <w:rtl/>
        </w:rPr>
      </w:pPr>
    </w:p>
    <w:p w:rsidR="00EC28DF" w:rsidRDefault="00EC28DF" w:rsidP="007F344A">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7F344A" w:rsidRPr="00AF0B23" w:rsidRDefault="009C1320" w:rsidP="009C1320">
            <w:pPr>
              <w:numPr>
                <w:ilvl w:val="0"/>
                <w:numId w:val="3"/>
              </w:numPr>
              <w:jc w:val="lowKashida"/>
              <w:rPr>
                <w:rFonts w:cs="B Zar"/>
              </w:rPr>
            </w:pPr>
            <w:r>
              <w:rPr>
                <w:rFonts w:cs="B Titr" w:hint="cs"/>
                <w:rtl/>
              </w:rPr>
              <w:t xml:space="preserve">نام واحد اجرائي: </w:t>
            </w:r>
            <w:bookmarkStart w:id="5" w:name="Department"/>
            <w:r w:rsidRPr="00547DE2">
              <w:rPr>
                <w:rFonts w:cs="B Zar" w:hint="cs"/>
                <w:rtl/>
              </w:rPr>
              <w:t xml:space="preserve">            </w:t>
            </w:r>
            <w:bookmarkEnd w:id="5"/>
          </w:p>
          <w:p w:rsidR="007F344A" w:rsidRPr="00D11FE3" w:rsidRDefault="007F344A" w:rsidP="000658B7">
            <w:pPr>
              <w:numPr>
                <w:ilvl w:val="0"/>
                <w:numId w:val="3"/>
              </w:numPr>
              <w:jc w:val="lowKashida"/>
              <w:rPr>
                <w:rFonts w:cs="2  Titr"/>
                <w:rtl/>
              </w:rPr>
            </w:pPr>
            <w:r w:rsidRPr="00AF0B23">
              <w:rPr>
                <w:rFonts w:cs="B Titr" w:hint="cs"/>
                <w:rtl/>
              </w:rPr>
              <w:t>نام و سمت نماينده قانوني (كارفرما):</w:t>
            </w:r>
            <w:r w:rsidR="00547DE2">
              <w:rPr>
                <w:rFonts w:cs="2  Titr" w:hint="cs"/>
                <w:rtl/>
              </w:rPr>
              <w:t xml:space="preserve"> </w:t>
            </w:r>
            <w:bookmarkStart w:id="6" w:name="Karfarma"/>
            <w:r w:rsidR="00547DE2">
              <w:rPr>
                <w:rFonts w:cs="B Zar" w:hint="cs"/>
                <w:rtl/>
              </w:rPr>
              <w:t xml:space="preserve">          </w:t>
            </w:r>
            <w:bookmarkEnd w:id="6"/>
            <w:r w:rsidRPr="00D11FE3">
              <w:rPr>
                <w:rFonts w:cs="2  Titr" w:hint="cs"/>
                <w:rtl/>
              </w:rPr>
              <w:t xml:space="preserve"> </w:t>
            </w:r>
            <w:r w:rsidR="000658B7">
              <w:rPr>
                <w:rFonts w:cs="B Zar"/>
                <w:sz w:val="28"/>
                <w:szCs w:val="28"/>
              </w:rPr>
              <w:t xml:space="preserve">      </w:t>
            </w:r>
          </w:p>
        </w:tc>
      </w:tr>
    </w:tbl>
    <w:p w:rsidR="007F344A" w:rsidRPr="00D11FE3" w:rsidRDefault="007F344A" w:rsidP="007F344A">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547DE2" w:rsidRDefault="00900084" w:rsidP="00547DE2">
            <w:pPr>
              <w:numPr>
                <w:ilvl w:val="0"/>
                <w:numId w:val="6"/>
              </w:numPr>
              <w:jc w:val="lowKashida"/>
              <w:rPr>
                <w:rFonts w:cs="2  Titr"/>
                <w:sz w:val="22"/>
                <w:szCs w:val="22"/>
              </w:rPr>
            </w:pPr>
            <w:r w:rsidRPr="00547DE2">
              <w:rPr>
                <w:rFonts w:cs="B Titr" w:hint="cs"/>
                <w:sz w:val="22"/>
                <w:szCs w:val="22"/>
                <w:rtl/>
              </w:rPr>
              <w:t>شركت طرف قرارداد:</w:t>
            </w:r>
            <w:r w:rsidR="00547DE2">
              <w:rPr>
                <w:rFonts w:cs="2  Titr" w:hint="cs"/>
                <w:sz w:val="22"/>
                <w:szCs w:val="22"/>
                <w:rtl/>
              </w:rPr>
              <w:t xml:space="preserve"> </w:t>
            </w:r>
            <w:bookmarkStart w:id="7" w:name="ContractorName"/>
            <w:r w:rsidR="00547DE2" w:rsidRPr="00547DE2">
              <w:rPr>
                <w:rFonts w:cs="B Zar" w:hint="cs"/>
                <w:sz w:val="22"/>
                <w:szCs w:val="22"/>
                <w:rtl/>
              </w:rPr>
              <w:t xml:space="preserve">           </w:t>
            </w:r>
            <w:bookmarkEnd w:id="7"/>
          </w:p>
          <w:p w:rsidR="00900084" w:rsidRPr="00547DE2" w:rsidRDefault="00900084" w:rsidP="00547DE2">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8" w:name="SabtNo"/>
            <w:r w:rsidR="00547DE2" w:rsidRPr="00547DE2">
              <w:rPr>
                <w:rFonts w:cs="B Zar" w:hint="cs"/>
                <w:sz w:val="22"/>
                <w:szCs w:val="22"/>
                <w:rtl/>
              </w:rPr>
              <w:t xml:space="preserve">          </w:t>
            </w:r>
            <w:r w:rsidR="000658B7" w:rsidRPr="00547DE2">
              <w:rPr>
                <w:rFonts w:cs="B Zar"/>
                <w:sz w:val="28"/>
                <w:szCs w:val="28"/>
              </w:rPr>
              <w:t xml:space="preserve"> </w:t>
            </w:r>
            <w:bookmarkEnd w:id="8"/>
          </w:p>
          <w:p w:rsidR="00900084" w:rsidRPr="00D11FE3" w:rsidRDefault="00900084" w:rsidP="00547DE2">
            <w:pPr>
              <w:numPr>
                <w:ilvl w:val="0"/>
                <w:numId w:val="6"/>
              </w:numPr>
              <w:jc w:val="lowKashida"/>
              <w:rPr>
                <w:rFonts w:cs="2  Zar"/>
                <w:sz w:val="22"/>
                <w:szCs w:val="22"/>
              </w:rPr>
            </w:pPr>
            <w:r w:rsidRPr="00AF0B23">
              <w:rPr>
                <w:rFonts w:cs="B Titr" w:hint="cs"/>
                <w:sz w:val="22"/>
                <w:szCs w:val="22"/>
                <w:rtl/>
              </w:rPr>
              <w:t>تاريخ ثبت شركت:</w:t>
            </w:r>
            <w:r w:rsidR="00547DE2">
              <w:rPr>
                <w:rFonts w:cs="B Zar" w:hint="cs"/>
                <w:sz w:val="22"/>
                <w:szCs w:val="22"/>
                <w:rtl/>
              </w:rPr>
              <w:t xml:space="preserve"> </w:t>
            </w:r>
            <w:bookmarkStart w:id="9" w:name="SabtDate"/>
            <w:r w:rsidR="00547DE2" w:rsidRPr="00547DE2">
              <w:rPr>
                <w:rFonts w:cs="B Zar" w:hint="cs"/>
                <w:sz w:val="22"/>
                <w:szCs w:val="22"/>
                <w:rtl/>
              </w:rPr>
              <w:t xml:space="preserve">          </w:t>
            </w:r>
            <w:bookmarkEnd w:id="9"/>
            <w:r w:rsidRPr="00AF0B23">
              <w:rPr>
                <w:rFonts w:cs="B Zar" w:hint="cs"/>
                <w:sz w:val="22"/>
                <w:szCs w:val="22"/>
                <w:rtl/>
              </w:rPr>
              <w:t xml:space="preserve"> </w:t>
            </w:r>
          </w:p>
          <w:p w:rsidR="00900084" w:rsidRPr="00AF0B23" w:rsidRDefault="00900084" w:rsidP="00547DE2">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10" w:name="KarSalahiatNo"/>
            <w:r w:rsidR="00547DE2" w:rsidRPr="00547DE2">
              <w:rPr>
                <w:rFonts w:cs="B Zar" w:hint="cs"/>
                <w:sz w:val="22"/>
                <w:szCs w:val="22"/>
                <w:rtl/>
              </w:rPr>
              <w:t xml:space="preserve">          </w:t>
            </w:r>
            <w:bookmarkEnd w:id="10"/>
            <w:r w:rsidR="00547DE2">
              <w:rPr>
                <w:rFonts w:cs="2  Zar" w:hint="cs"/>
                <w:sz w:val="22"/>
                <w:szCs w:val="22"/>
                <w:rtl/>
              </w:rPr>
              <w:t xml:space="preserve"> </w:t>
            </w:r>
            <w:r w:rsidR="00547DE2">
              <w:rPr>
                <w:rFonts w:cs="2  Zar" w:hint="cs"/>
                <w:sz w:val="28"/>
                <w:szCs w:val="28"/>
                <w:rtl/>
              </w:rPr>
              <w:t xml:space="preserve"> </w:t>
            </w:r>
            <w:r w:rsidRPr="00AF0B23">
              <w:rPr>
                <w:rFonts w:cs="B Zar" w:hint="cs"/>
                <w:sz w:val="28"/>
                <w:szCs w:val="28"/>
                <w:rtl/>
              </w:rPr>
              <w:t xml:space="preserve">مورخ </w:t>
            </w:r>
            <w:bookmarkStart w:id="11" w:name="KarSalahiatDate"/>
            <w:r w:rsidR="00547DE2">
              <w:rPr>
                <w:rFonts w:cs="B Zar" w:hint="cs"/>
                <w:sz w:val="22"/>
                <w:szCs w:val="22"/>
                <w:rtl/>
              </w:rPr>
              <w:t xml:space="preserve">          </w:t>
            </w:r>
            <w:bookmarkEnd w:id="11"/>
          </w:p>
          <w:p w:rsidR="00900084" w:rsidRPr="00CC021F" w:rsidRDefault="00900084" w:rsidP="00AB7471">
            <w:pPr>
              <w:numPr>
                <w:ilvl w:val="0"/>
                <w:numId w:val="6"/>
              </w:numPr>
              <w:jc w:val="lowKashida"/>
              <w:rPr>
                <w:rFonts w:cs="2  Zar"/>
                <w:sz w:val="22"/>
                <w:szCs w:val="22"/>
              </w:rPr>
            </w:pPr>
            <w:r w:rsidRPr="00AF0B23">
              <w:rPr>
                <w:rFonts w:cs="B Titr" w:hint="cs"/>
                <w:sz w:val="22"/>
                <w:szCs w:val="22"/>
                <w:rtl/>
              </w:rPr>
              <w:t>تأييد صلاحيت ايمني:</w:t>
            </w:r>
            <w:r w:rsidR="00AB7471">
              <w:rPr>
                <w:rFonts w:cs="2  Zar" w:hint="cs"/>
                <w:sz w:val="28"/>
                <w:szCs w:val="28"/>
                <w:rtl/>
              </w:rPr>
              <w:t xml:space="preserve"> </w:t>
            </w:r>
            <w:bookmarkStart w:id="12" w:name="ImeniSalahiatNo"/>
            <w:r w:rsidR="00AB7471">
              <w:rPr>
                <w:rFonts w:cs="B Zar" w:hint="cs"/>
                <w:sz w:val="28"/>
                <w:szCs w:val="28"/>
                <w:rtl/>
              </w:rPr>
              <w:t xml:space="preserve">          </w:t>
            </w:r>
            <w:bookmarkEnd w:id="12"/>
            <w:r w:rsidR="00AB7471">
              <w:rPr>
                <w:rFonts w:cs="B Zar" w:hint="cs"/>
                <w:sz w:val="28"/>
                <w:szCs w:val="28"/>
                <w:rtl/>
              </w:rPr>
              <w:t xml:space="preserve"> </w:t>
            </w:r>
            <w:r w:rsidRPr="00AF0B23">
              <w:rPr>
                <w:rFonts w:cs="B Zar" w:hint="cs"/>
                <w:sz w:val="28"/>
                <w:szCs w:val="28"/>
                <w:rtl/>
              </w:rPr>
              <w:t xml:space="preserve"> مورخ </w:t>
            </w:r>
            <w:bookmarkStart w:id="13" w:name="ImeniSalahiatDate"/>
            <w:r w:rsidR="00AB7471">
              <w:rPr>
                <w:rFonts w:cs="B Zar" w:hint="cs"/>
                <w:sz w:val="28"/>
                <w:szCs w:val="28"/>
                <w:rtl/>
              </w:rPr>
              <w:t xml:space="preserve">          </w:t>
            </w:r>
            <w:bookmarkEnd w:id="13"/>
          </w:p>
          <w:p w:rsidR="00900084" w:rsidRPr="00D11FE3" w:rsidRDefault="00900084" w:rsidP="00AB7471">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r w:rsidR="00AB7471">
              <w:rPr>
                <w:rFonts w:cs="B Titr" w:hint="cs"/>
                <w:sz w:val="22"/>
                <w:szCs w:val="22"/>
                <w:rtl/>
              </w:rPr>
              <w:t xml:space="preserve"> </w:t>
            </w:r>
            <w:bookmarkStart w:id="14" w:name="ContractorBossName"/>
            <w:r w:rsidR="00AB7471">
              <w:rPr>
                <w:rFonts w:cs="B Zar" w:hint="cs"/>
                <w:sz w:val="22"/>
                <w:szCs w:val="22"/>
                <w:rtl/>
              </w:rPr>
              <w:t xml:space="preserve">          </w:t>
            </w:r>
            <w:bookmarkEnd w:id="14"/>
            <w:r w:rsidR="00DE665D">
              <w:rPr>
                <w:rFonts w:cs="2  Zar" w:hint="cs"/>
                <w:sz w:val="22"/>
                <w:szCs w:val="22"/>
                <w:rtl/>
              </w:rPr>
              <w:t xml:space="preserve"> </w:t>
            </w:r>
            <w:r w:rsidR="00DE665D">
              <w:rPr>
                <w:rFonts w:cs="B Titr" w:hint="cs"/>
                <w:sz w:val="22"/>
                <w:szCs w:val="22"/>
                <w:rtl/>
              </w:rPr>
              <w:t xml:space="preserve"> فرزند : </w:t>
            </w:r>
            <w:bookmarkStart w:id="15" w:name="ContractorBossFatherName"/>
            <w:r w:rsidR="00DE665D">
              <w:rPr>
                <w:rFonts w:cs="B Zar" w:hint="cs"/>
                <w:sz w:val="22"/>
                <w:szCs w:val="22"/>
                <w:rtl/>
              </w:rPr>
              <w:t xml:space="preserve">          </w:t>
            </w:r>
            <w:bookmarkEnd w:id="15"/>
            <w:r w:rsidR="00DE665D">
              <w:rPr>
                <w:rFonts w:cs="B Zar" w:hint="cs"/>
                <w:sz w:val="22"/>
                <w:szCs w:val="22"/>
                <w:rtl/>
              </w:rPr>
              <w:t xml:space="preserve">  </w:t>
            </w:r>
            <w:r w:rsidR="00DE665D" w:rsidRPr="00DE665D">
              <w:rPr>
                <w:rFonts w:cs="B Titr" w:hint="cs"/>
                <w:sz w:val="22"/>
                <w:szCs w:val="22"/>
                <w:rtl/>
              </w:rPr>
              <w:t>شماره شناسنامه :</w:t>
            </w:r>
            <w:r w:rsidR="00DE665D">
              <w:rPr>
                <w:rFonts w:cs="B Titr" w:hint="cs"/>
                <w:sz w:val="22"/>
                <w:szCs w:val="22"/>
                <w:rtl/>
              </w:rPr>
              <w:t xml:space="preserve"> </w:t>
            </w:r>
            <w:bookmarkStart w:id="16" w:name="ContractorBossSSNo"/>
            <w:r w:rsidR="00DE665D">
              <w:rPr>
                <w:rFonts w:cs="B Zar" w:hint="cs"/>
                <w:sz w:val="22"/>
                <w:szCs w:val="22"/>
                <w:rtl/>
              </w:rPr>
              <w:t xml:space="preserve">          </w:t>
            </w:r>
            <w:bookmarkEnd w:id="16"/>
          </w:p>
          <w:p w:rsidR="00900084" w:rsidRPr="00D11FE3" w:rsidRDefault="00900084" w:rsidP="00AB7471">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17" w:name="ContractorBossSemat"/>
            <w:r w:rsidR="00AB7471">
              <w:rPr>
                <w:rFonts w:cs="B Zar" w:hint="cs"/>
                <w:sz w:val="22"/>
                <w:szCs w:val="22"/>
                <w:rtl/>
              </w:rPr>
              <w:t xml:space="preserve">          </w:t>
            </w:r>
            <w:bookmarkEnd w:id="17"/>
            <w:r w:rsidR="00AB7471">
              <w:rPr>
                <w:rFonts w:cs="B Zar" w:hint="cs"/>
                <w:sz w:val="22"/>
                <w:szCs w:val="22"/>
                <w:rtl/>
              </w:rPr>
              <w:t xml:space="preserve">  </w:t>
            </w:r>
            <w:r w:rsidRPr="00D11FE3">
              <w:rPr>
                <w:rFonts w:cs="2  Titr" w:hint="cs"/>
                <w:sz w:val="22"/>
                <w:szCs w:val="22"/>
                <w:rtl/>
              </w:rPr>
              <w:t xml:space="preserve"> </w:t>
            </w:r>
            <w:r w:rsidR="00AB7471">
              <w:rPr>
                <w:rFonts w:cs="B Titr" w:hint="cs"/>
                <w:sz w:val="22"/>
                <w:szCs w:val="22"/>
                <w:rtl/>
              </w:rPr>
              <w:t xml:space="preserve">کد ملی: </w:t>
            </w:r>
            <w:bookmarkStart w:id="18" w:name="ContractorNationalCode"/>
            <w:r w:rsidR="00AB7471">
              <w:rPr>
                <w:rFonts w:cs="B Zar" w:hint="cs"/>
                <w:sz w:val="22"/>
                <w:szCs w:val="22"/>
                <w:rtl/>
              </w:rPr>
              <w:t xml:space="preserve">          </w:t>
            </w:r>
            <w:bookmarkEnd w:id="18"/>
          </w:p>
          <w:p w:rsidR="00AB7471" w:rsidRPr="00AB7471" w:rsidRDefault="00900084" w:rsidP="00AB7471">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19" w:name="ContractorAddress"/>
            <w:r w:rsidR="00AB7471">
              <w:rPr>
                <w:rFonts w:cs="B Titr" w:hint="cs"/>
                <w:sz w:val="22"/>
                <w:szCs w:val="22"/>
                <w:rtl/>
              </w:rPr>
              <w:t xml:space="preserve"> </w:t>
            </w:r>
            <w:r w:rsidR="00AB7471">
              <w:rPr>
                <w:rFonts w:cs="B Zar" w:hint="cs"/>
                <w:sz w:val="22"/>
                <w:szCs w:val="22"/>
                <w:rtl/>
              </w:rPr>
              <w:t xml:space="preserve">         </w:t>
            </w:r>
            <w:bookmarkEnd w:id="19"/>
            <w:r w:rsidR="00AB7471">
              <w:rPr>
                <w:rFonts w:cs="B Zar" w:hint="cs"/>
                <w:sz w:val="22"/>
                <w:szCs w:val="22"/>
                <w:rtl/>
              </w:rPr>
              <w:t xml:space="preserve"> </w:t>
            </w:r>
          </w:p>
          <w:p w:rsidR="007F344A" w:rsidRPr="00D11FE3" w:rsidRDefault="00900084" w:rsidP="00AB7471">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20" w:name="ContractorTel"/>
            <w:r w:rsidR="00AB7471">
              <w:rPr>
                <w:rFonts w:cs="B Zar" w:hint="cs"/>
                <w:sz w:val="22"/>
                <w:szCs w:val="22"/>
                <w:rtl/>
              </w:rPr>
              <w:t xml:space="preserve">          </w:t>
            </w:r>
            <w:bookmarkEnd w:id="20"/>
            <w:r w:rsidR="00AB7471">
              <w:rPr>
                <w:rFonts w:cs="B Zar" w:hint="cs"/>
                <w:sz w:val="22"/>
                <w:szCs w:val="22"/>
                <w:rtl/>
              </w:rPr>
              <w:t xml:space="preserve"> </w:t>
            </w:r>
            <w:r w:rsidR="004E5699" w:rsidRPr="004E5699">
              <w:rPr>
                <w:rFonts w:cs="B Titr" w:hint="cs"/>
                <w:sz w:val="22"/>
                <w:szCs w:val="22"/>
                <w:rtl/>
              </w:rPr>
              <w:t xml:space="preserve"> فاکس :</w:t>
            </w:r>
            <w:bookmarkStart w:id="21" w:name="ContractorFax"/>
            <w:r w:rsidR="004E5699" w:rsidRPr="004E5699">
              <w:rPr>
                <w:rFonts w:cs="B Zar" w:hint="cs"/>
                <w:sz w:val="22"/>
                <w:szCs w:val="22"/>
                <w:rtl/>
              </w:rPr>
              <w:t xml:space="preserve">           </w:t>
            </w:r>
            <w:bookmarkEnd w:id="21"/>
            <w:r w:rsidR="004E5699">
              <w:rPr>
                <w:rFonts w:cs="B Zar" w:hint="cs"/>
                <w:sz w:val="22"/>
                <w:szCs w:val="22"/>
                <w:rtl/>
              </w:rPr>
              <w:t xml:space="preserve"> </w:t>
            </w:r>
            <w:r w:rsidR="00AB7471">
              <w:rPr>
                <w:rFonts w:cs="B Zar" w:hint="cs"/>
                <w:sz w:val="22"/>
                <w:szCs w:val="22"/>
                <w:rtl/>
              </w:rPr>
              <w:t xml:space="preserve"> </w:t>
            </w:r>
            <w:r w:rsidRPr="00AF0B23">
              <w:rPr>
                <w:rFonts w:cs="B Titr" w:hint="cs"/>
                <w:sz w:val="22"/>
                <w:szCs w:val="22"/>
                <w:rtl/>
              </w:rPr>
              <w:t>موبايل</w:t>
            </w:r>
            <w:r w:rsidR="00AB7471">
              <w:rPr>
                <w:rFonts w:cs="B Titr" w:hint="cs"/>
                <w:sz w:val="22"/>
                <w:szCs w:val="22"/>
                <w:rtl/>
              </w:rPr>
              <w:t xml:space="preserve">: </w:t>
            </w:r>
            <w:bookmarkStart w:id="22" w:name="ContractorMobile"/>
            <w:r w:rsidR="00AB7471">
              <w:rPr>
                <w:rFonts w:cs="B Zar" w:hint="cs"/>
                <w:sz w:val="22"/>
                <w:szCs w:val="22"/>
                <w:rtl/>
              </w:rPr>
              <w:t xml:space="preserve">          </w:t>
            </w:r>
            <w:bookmarkEnd w:id="22"/>
            <w:r w:rsidR="00AB7471">
              <w:rPr>
                <w:rFonts w:cs="B Zar" w:hint="cs"/>
                <w:sz w:val="22"/>
                <w:szCs w:val="22"/>
                <w:rtl/>
              </w:rPr>
              <w:t xml:space="preserve">  </w:t>
            </w:r>
            <w:r w:rsidRPr="00AF0B23">
              <w:rPr>
                <w:rFonts w:cs="B Titr" w:hint="cs"/>
                <w:sz w:val="22"/>
                <w:szCs w:val="22"/>
                <w:rtl/>
              </w:rPr>
              <w:t>شناسه ملی</w:t>
            </w:r>
            <w:r w:rsidR="00AB7471">
              <w:rPr>
                <w:rFonts w:cs="B Titr" w:hint="cs"/>
                <w:sz w:val="22"/>
                <w:szCs w:val="22"/>
                <w:rtl/>
              </w:rPr>
              <w:t xml:space="preserve">: </w:t>
            </w:r>
            <w:bookmarkStart w:id="23" w:name="ContractorShenaseMelli"/>
            <w:r w:rsidR="00AB7471">
              <w:rPr>
                <w:rFonts w:cs="B Zar" w:hint="cs"/>
                <w:sz w:val="22"/>
                <w:szCs w:val="22"/>
                <w:rtl/>
              </w:rPr>
              <w:t xml:space="preserve">          </w:t>
            </w:r>
            <w:bookmarkEnd w:id="23"/>
            <w:r w:rsidR="004E5699">
              <w:rPr>
                <w:rFonts w:cs="2  Titr" w:hint="cs"/>
                <w:sz w:val="8"/>
                <w:szCs w:val="8"/>
                <w:rtl/>
              </w:rPr>
              <w:t xml:space="preserve"> </w:t>
            </w:r>
            <w:r w:rsidR="004E5699" w:rsidRPr="004E5699">
              <w:rPr>
                <w:rFonts w:cs="B Titr" w:hint="cs"/>
                <w:sz w:val="8"/>
                <w:szCs w:val="8"/>
                <w:rtl/>
              </w:rPr>
              <w:t xml:space="preserve">  </w:t>
            </w:r>
            <w:r w:rsidR="004E5699" w:rsidRPr="004E5699">
              <w:rPr>
                <w:rFonts w:cs="B Titr" w:hint="cs"/>
                <w:sz w:val="22"/>
                <w:szCs w:val="22"/>
                <w:rtl/>
              </w:rPr>
              <w:t xml:space="preserve"> کد پستی :</w:t>
            </w:r>
            <w:bookmarkStart w:id="24" w:name="ContractorPostalCode"/>
            <w:r w:rsidR="004E5699" w:rsidRPr="004E5699">
              <w:rPr>
                <w:rFonts w:cs="B Zar" w:hint="cs"/>
                <w:sz w:val="22"/>
                <w:szCs w:val="22"/>
                <w:rtl/>
              </w:rPr>
              <w:t xml:space="preserve">           </w:t>
            </w:r>
            <w:bookmarkEnd w:id="24"/>
          </w:p>
        </w:tc>
      </w:tr>
    </w:tbl>
    <w:p w:rsidR="007F344A" w:rsidRPr="007F344A" w:rsidRDefault="007F344A" w:rsidP="007F344A">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AB7471">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855B63" w:rsidRPr="00AF0B23">
              <w:rPr>
                <w:rFonts w:cs="B Zar" w:hint="cs"/>
                <w:sz w:val="28"/>
                <w:szCs w:val="28"/>
                <w:rtl/>
              </w:rPr>
              <w:t xml:space="preserve">صورتجلسه مناقصه عمومي </w:t>
            </w:r>
            <w:r w:rsidR="001613B0" w:rsidRPr="00AF0B23">
              <w:rPr>
                <w:rFonts w:cs="B Zar" w:hint="cs"/>
                <w:sz w:val="28"/>
                <w:szCs w:val="28"/>
                <w:rtl/>
              </w:rPr>
              <w:t>شماره</w:t>
            </w:r>
            <w:bookmarkStart w:id="25" w:name="CommissionNo"/>
            <w:r w:rsidR="00AB7471">
              <w:rPr>
                <w:rFonts w:cs="B Zar" w:hint="cs"/>
                <w:sz w:val="28"/>
                <w:szCs w:val="28"/>
                <w:rtl/>
              </w:rPr>
              <w:t xml:space="preserve">          </w:t>
            </w:r>
            <w:bookmarkEnd w:id="25"/>
            <w:r w:rsidR="00AB7471">
              <w:rPr>
                <w:rFonts w:cs="B Zar" w:hint="cs"/>
                <w:sz w:val="28"/>
                <w:szCs w:val="28"/>
                <w:rtl/>
              </w:rPr>
              <w:t xml:space="preserve">  </w:t>
            </w:r>
            <w:r w:rsidR="001613B0" w:rsidRPr="00AF0B23">
              <w:rPr>
                <w:rFonts w:cs="B Zar" w:hint="cs"/>
                <w:sz w:val="28"/>
                <w:szCs w:val="28"/>
                <w:rtl/>
              </w:rPr>
              <w:t>مورخ</w:t>
            </w:r>
            <w:bookmarkStart w:id="26" w:name="CommissionDate"/>
            <w:r w:rsidR="00AB7471">
              <w:rPr>
                <w:rFonts w:cs="B Zar" w:hint="cs"/>
                <w:sz w:val="28"/>
                <w:szCs w:val="28"/>
                <w:rtl/>
              </w:rPr>
              <w:t xml:space="preserve">          </w:t>
            </w:r>
            <w:bookmarkEnd w:id="26"/>
            <w:r w:rsidR="00AB7471">
              <w:rPr>
                <w:rFonts w:cs="B Zar" w:hint="cs"/>
                <w:sz w:val="28"/>
                <w:szCs w:val="28"/>
                <w:rtl/>
              </w:rPr>
              <w:t xml:space="preserve"> </w:t>
            </w:r>
            <w:bookmarkStart w:id="27" w:name="ContractDoc"/>
            <w:r w:rsidR="001613B0" w:rsidRPr="00AF0B23">
              <w:rPr>
                <w:rFonts w:cs="B Zar" w:hint="cs"/>
                <w:sz w:val="28"/>
                <w:szCs w:val="28"/>
                <w:rtl/>
              </w:rPr>
              <w:t xml:space="preserve"> </w:t>
            </w:r>
            <w:r w:rsidR="00B2277F">
              <w:rPr>
                <w:rFonts w:cs="B Zar" w:hint="cs"/>
                <w:sz w:val="28"/>
                <w:szCs w:val="28"/>
                <w:rtl/>
              </w:rPr>
              <w:t xml:space="preserve">          </w:t>
            </w:r>
            <w:bookmarkEnd w:id="27"/>
          </w:p>
        </w:tc>
      </w:tr>
    </w:tbl>
    <w:p w:rsidR="007F344A" w:rsidRDefault="007F344A"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1E492A">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1E492A">
              <w:rPr>
                <w:rFonts w:cs="B Zar" w:hint="cs"/>
                <w:u w:val="single"/>
                <w:rtl/>
              </w:rPr>
              <w:t>91</w:t>
            </w:r>
            <w:bookmarkStart w:id="28" w:name="_GoBack"/>
            <w:bookmarkEnd w:id="28"/>
            <w:r w:rsidRPr="00AF0B23">
              <w:rPr>
                <w:rFonts w:cs="B Zar" w:hint="cs"/>
                <w:sz w:val="28"/>
                <w:szCs w:val="28"/>
                <w:rtl/>
              </w:rPr>
              <w:t xml:space="preserve"> تبصره، </w:t>
            </w:r>
            <w:r w:rsidRPr="00AF0B23">
              <w:rPr>
                <w:rFonts w:cs="B Zar" w:hint="cs"/>
                <w:u w:val="single"/>
                <w:rtl/>
              </w:rPr>
              <w:t xml:space="preserve">7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BC3AC0">
            <w:pPr>
              <w:jc w:val="lowKashida"/>
              <w:rPr>
                <w:rFonts w:cs="B Titr"/>
                <w:sz w:val="25"/>
                <w:szCs w:val="25"/>
                <w:u w:val="single"/>
                <w:rtl/>
              </w:rPr>
            </w:pPr>
            <w:r w:rsidRPr="00AF0B23">
              <w:rPr>
                <w:rFonts w:cs="B Titr" w:hint="cs"/>
                <w:sz w:val="25"/>
                <w:szCs w:val="25"/>
                <w:u w:val="single"/>
                <w:rtl/>
              </w:rPr>
              <w:t xml:space="preserve">ماده1: موضوع قرارداد: </w:t>
            </w:r>
          </w:p>
          <w:p w:rsidR="000A6B85" w:rsidRPr="00BC3AC0" w:rsidRDefault="00A1412F" w:rsidP="00A1412F">
            <w:pPr>
              <w:jc w:val="both"/>
              <w:rPr>
                <w:rFonts w:cs="2  Titr"/>
                <w:sz w:val="8"/>
                <w:szCs w:val="8"/>
                <w:rtl/>
              </w:rPr>
            </w:pPr>
            <w:r w:rsidRPr="00A1412F">
              <w:rPr>
                <w:rFonts w:cs="B Zar" w:hint="cs"/>
                <w:sz w:val="28"/>
                <w:szCs w:val="28"/>
                <w:rtl/>
              </w:rPr>
              <w:t>بی خطر سازی زباله های عفونی بیمارستان های مشخص شده در مناقصه ....... کیلوگرم در روز با استفاده از دستگاه/ دستگاه های مجهز به ........ زباله های عفونی. (با توجه به لزوم اجرای مدیریت پسماند امکان کاهش حجم زباله عفونی در روز وجود دارد و پیمانکار در این خصوص حق هیچگونه اعتراضی را ندارد)</w:t>
            </w:r>
          </w:p>
        </w:tc>
      </w:tr>
    </w:tbl>
    <w:p w:rsidR="000A6B85" w:rsidRDefault="000A6B85"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B2277F">
            <w:pPr>
              <w:spacing w:line="216" w:lineRule="auto"/>
              <w:jc w:val="lowKashida"/>
              <w:rPr>
                <w:rFonts w:cs="2  Zar"/>
                <w:sz w:val="27"/>
                <w:szCs w:val="27"/>
                <w:rtl/>
              </w:rPr>
            </w:pPr>
            <w:r w:rsidRPr="00B35A4B">
              <w:rPr>
                <w:rFonts w:cs="B Titr" w:hint="cs"/>
                <w:sz w:val="25"/>
                <w:szCs w:val="25"/>
                <w:u w:val="single"/>
                <w:rtl/>
              </w:rPr>
              <w:t>ماده2: مدت انجام قرارداد:</w:t>
            </w:r>
            <w:r w:rsidRPr="00BC3AC0">
              <w:rPr>
                <w:rFonts w:cs="2  Titr" w:hint="cs"/>
                <w:rtl/>
              </w:rPr>
              <w:t xml:space="preserve"> </w:t>
            </w:r>
            <w:r w:rsidRPr="00B35A4B">
              <w:rPr>
                <w:rFonts w:cs="B Zar" w:hint="cs"/>
                <w:sz w:val="27"/>
                <w:szCs w:val="27"/>
                <w:rtl/>
              </w:rPr>
              <w:t>از تاريخ</w:t>
            </w:r>
            <w:r w:rsidR="00B2277F">
              <w:rPr>
                <w:rFonts w:cs="B Zar" w:hint="cs"/>
                <w:sz w:val="27"/>
                <w:szCs w:val="27"/>
                <w:rtl/>
              </w:rPr>
              <w:t xml:space="preserve">  </w:t>
            </w:r>
            <w:bookmarkStart w:id="29" w:name="FromDate"/>
            <w:r w:rsidR="00B2277F">
              <w:rPr>
                <w:rFonts w:cs="B Zar" w:hint="cs"/>
                <w:sz w:val="27"/>
                <w:szCs w:val="27"/>
                <w:rtl/>
              </w:rPr>
              <w:t xml:space="preserve">          </w:t>
            </w:r>
            <w:bookmarkEnd w:id="29"/>
            <w:r w:rsidR="00B2277F">
              <w:rPr>
                <w:rFonts w:cs="B Zar" w:hint="cs"/>
                <w:sz w:val="27"/>
                <w:szCs w:val="27"/>
                <w:rtl/>
              </w:rPr>
              <w:t xml:space="preserve">  </w:t>
            </w:r>
            <w:r w:rsidRPr="00B35A4B">
              <w:rPr>
                <w:rFonts w:cs="B Zar" w:hint="cs"/>
                <w:sz w:val="27"/>
                <w:szCs w:val="27"/>
                <w:rtl/>
              </w:rPr>
              <w:t>لغايت</w:t>
            </w:r>
            <w:r w:rsidR="00B2277F">
              <w:rPr>
                <w:rFonts w:cs="B Zar" w:hint="cs"/>
                <w:sz w:val="27"/>
                <w:szCs w:val="27"/>
                <w:rtl/>
              </w:rPr>
              <w:t xml:space="preserve"> </w:t>
            </w:r>
            <w:bookmarkStart w:id="30" w:name="ToDate"/>
            <w:r w:rsidR="00B2277F">
              <w:rPr>
                <w:rFonts w:cs="B Zar" w:hint="cs"/>
                <w:sz w:val="27"/>
                <w:szCs w:val="27"/>
                <w:rtl/>
              </w:rPr>
              <w:t xml:space="preserve">          </w:t>
            </w:r>
            <w:bookmarkEnd w:id="30"/>
            <w:r w:rsidR="00B2277F">
              <w:rPr>
                <w:rFonts w:cs="B Zar" w:hint="cs"/>
                <w:sz w:val="27"/>
                <w:szCs w:val="27"/>
                <w:rtl/>
              </w:rPr>
              <w:t xml:space="preserve"> </w:t>
            </w:r>
            <w:r w:rsidRPr="00B35A4B">
              <w:rPr>
                <w:rFonts w:cs="B Zar" w:hint="cs"/>
                <w:sz w:val="27"/>
                <w:szCs w:val="27"/>
                <w:rtl/>
              </w:rPr>
              <w:t xml:space="preserve"> </w:t>
            </w:r>
            <w:bookmarkStart w:id="31" w:name="Modat"/>
            <w:r w:rsidR="00B2277F">
              <w:rPr>
                <w:rFonts w:cs="2  Zar" w:hint="cs"/>
                <w:sz w:val="27"/>
                <w:szCs w:val="27"/>
                <w:rtl/>
              </w:rPr>
              <w:t xml:space="preserve">          </w:t>
            </w:r>
            <w:bookmarkEnd w:id="31"/>
            <w:r w:rsidR="00B2277F">
              <w:rPr>
                <w:rFonts w:cs="2  Zar" w:hint="cs"/>
                <w:sz w:val="27"/>
                <w:szCs w:val="27"/>
                <w:rtl/>
              </w:rPr>
              <w:t>.</w:t>
            </w:r>
          </w:p>
          <w:p w:rsidR="000A6B85" w:rsidRPr="001613B0" w:rsidRDefault="000A6B85" w:rsidP="001613B0">
            <w:pPr>
              <w:jc w:val="lowKashida"/>
              <w:rPr>
                <w:rFonts w:cs="2  Zar"/>
                <w:color w:val="000000"/>
                <w:sz w:val="27"/>
                <w:szCs w:val="27"/>
                <w:rtl/>
              </w:rPr>
            </w:pPr>
            <w:r w:rsidRPr="00B35A4B">
              <w:rPr>
                <w:rFonts w:cs="B Titr" w:hint="cs"/>
                <w:color w:val="000000"/>
                <w:rtl/>
              </w:rPr>
              <w:t>تبصره:</w:t>
            </w:r>
            <w:r w:rsidRPr="00BC3AC0">
              <w:rPr>
                <w:rFonts w:cs="2  Titr" w:hint="cs"/>
                <w:color w:val="000000"/>
                <w:rtl/>
              </w:rPr>
              <w:t xml:space="preserve"> </w:t>
            </w:r>
            <w:r w:rsidRPr="00B35A4B">
              <w:rPr>
                <w:rFonts w:cs="B Zar" w:hint="cs"/>
                <w:color w:val="000000"/>
                <w:sz w:val="27"/>
                <w:szCs w:val="27"/>
                <w:rtl/>
              </w:rPr>
              <w:t>در صورت موافقت طرفين</w:t>
            </w:r>
            <w:r w:rsidR="00947F4B" w:rsidRPr="00B35A4B">
              <w:rPr>
                <w:rFonts w:cs="B Zar" w:hint="cs"/>
                <w:color w:val="000000"/>
                <w:sz w:val="27"/>
                <w:szCs w:val="27"/>
                <w:rtl/>
              </w:rPr>
              <w:t>،</w:t>
            </w:r>
            <w:r w:rsidRPr="00B35A4B">
              <w:rPr>
                <w:rFonts w:cs="B Zar" w:hint="cs"/>
                <w:color w:val="000000"/>
                <w:sz w:val="27"/>
                <w:szCs w:val="27"/>
                <w:rtl/>
              </w:rPr>
              <w:t xml:space="preserve"> </w:t>
            </w:r>
            <w:r w:rsidR="00947F4B" w:rsidRPr="00B35A4B">
              <w:rPr>
                <w:rFonts w:cs="B Zar" w:hint="cs"/>
                <w:color w:val="000000"/>
                <w:sz w:val="27"/>
                <w:szCs w:val="27"/>
                <w:rtl/>
              </w:rPr>
              <w:t xml:space="preserve">قرارداد </w:t>
            </w:r>
            <w:r w:rsidRPr="00B35A4B">
              <w:rPr>
                <w:rFonts w:cs="B Zar" w:hint="cs"/>
                <w:color w:val="000000"/>
                <w:sz w:val="27"/>
                <w:szCs w:val="27"/>
                <w:rtl/>
              </w:rPr>
              <w:t>طبق قوانين قابل تمديد خواهد بود.</w:t>
            </w:r>
          </w:p>
        </w:tc>
      </w:tr>
    </w:tbl>
    <w:p w:rsidR="00366B3E" w:rsidRDefault="00366B3E" w:rsidP="007F344A">
      <w:pPr>
        <w:rPr>
          <w:rFonts w:cs="2  Titr"/>
          <w:sz w:val="8"/>
          <w:szCs w:val="8"/>
          <w:rtl/>
        </w:rPr>
      </w:pPr>
    </w:p>
    <w:p w:rsidR="00366B3E" w:rsidRDefault="00366B3E"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A1412F" w:rsidRDefault="00782D71" w:rsidP="00A1412F">
            <w:pPr>
              <w:jc w:val="both"/>
              <w:rPr>
                <w:rFonts w:cs="2  Titr"/>
                <w:color w:val="000000"/>
                <w:sz w:val="25"/>
                <w:szCs w:val="25"/>
                <w:u w:val="single"/>
                <w:rtl/>
              </w:rPr>
            </w:pPr>
            <w:r w:rsidRPr="00B35A4B">
              <w:rPr>
                <w:rFonts w:cs="B Titr" w:hint="cs"/>
                <w:sz w:val="25"/>
                <w:szCs w:val="25"/>
                <w:u w:val="single"/>
                <w:rtl/>
              </w:rPr>
              <w:t>ماده3: مبلغ قرارداد</w:t>
            </w:r>
            <w:r w:rsidR="00A1412F" w:rsidRPr="00A1412F">
              <w:rPr>
                <w:rFonts w:cs="B Titr" w:hint="cs"/>
                <w:sz w:val="25"/>
                <w:szCs w:val="25"/>
                <w:u w:val="single"/>
                <w:rtl/>
              </w:rPr>
              <w:t xml:space="preserve"> بر اساس شرایط مناقصه و جهت پنج سال به تفکیک و به شرح ذیل می باشد: </w:t>
            </w:r>
          </w:p>
          <w:p w:rsidR="00AF48EB" w:rsidRPr="00AF48EB" w:rsidRDefault="00AF48EB" w:rsidP="00AF48EB">
            <w:pPr>
              <w:jc w:val="lowKashida"/>
              <w:rPr>
                <w:rFonts w:cs="B Zar"/>
                <w:b/>
                <w:bCs/>
                <w:color w:val="000000"/>
                <w:sz w:val="27"/>
                <w:szCs w:val="27"/>
                <w:rtl/>
              </w:rPr>
            </w:pPr>
            <w:r w:rsidRPr="00AF48EB">
              <w:rPr>
                <w:rFonts w:cs="B Zar" w:hint="cs"/>
                <w:b/>
                <w:bCs/>
                <w:color w:val="000000"/>
                <w:sz w:val="27"/>
                <w:szCs w:val="27"/>
                <w:rtl/>
              </w:rPr>
              <w:t xml:space="preserve">مبلغ به ازاء هر کیلوگرم بی خطرسازی زباله عفونی از  لغایت     : ريال </w:t>
            </w:r>
          </w:p>
          <w:p w:rsidR="00AF48EB" w:rsidRPr="00AF48EB" w:rsidRDefault="00AF48EB" w:rsidP="00AF48EB">
            <w:pPr>
              <w:jc w:val="lowKashida"/>
              <w:rPr>
                <w:rFonts w:cs="B Zar"/>
                <w:b/>
                <w:bCs/>
                <w:color w:val="000000"/>
                <w:sz w:val="27"/>
                <w:szCs w:val="27"/>
                <w:rtl/>
              </w:rPr>
            </w:pPr>
            <w:r w:rsidRPr="00AF48EB">
              <w:rPr>
                <w:rFonts w:cs="B Zar" w:hint="cs"/>
                <w:b/>
                <w:bCs/>
                <w:color w:val="000000"/>
                <w:sz w:val="27"/>
                <w:szCs w:val="27"/>
                <w:rtl/>
              </w:rPr>
              <w:t xml:space="preserve">مبلغ به ازاء هر کیلوگرم بی خطرسازی زباله عفونی از    لغایت    : ريال </w:t>
            </w:r>
          </w:p>
          <w:p w:rsidR="00AF48EB" w:rsidRPr="00AF48EB" w:rsidRDefault="00AF48EB" w:rsidP="00AF48EB">
            <w:pPr>
              <w:jc w:val="lowKashida"/>
              <w:rPr>
                <w:rFonts w:cs="B Zar"/>
                <w:b/>
                <w:bCs/>
                <w:color w:val="000000"/>
                <w:sz w:val="27"/>
                <w:szCs w:val="27"/>
                <w:rtl/>
              </w:rPr>
            </w:pPr>
            <w:r w:rsidRPr="00AF48EB">
              <w:rPr>
                <w:rFonts w:cs="B Zar" w:hint="cs"/>
                <w:b/>
                <w:bCs/>
                <w:color w:val="000000"/>
                <w:sz w:val="27"/>
                <w:szCs w:val="27"/>
                <w:rtl/>
              </w:rPr>
              <w:lastRenderedPageBreak/>
              <w:t xml:space="preserve">مبلغ به ازاء هر کیلوگرم بی خطرسازی زباله عفونی از لغایت       : ريال </w:t>
            </w:r>
          </w:p>
          <w:p w:rsidR="00AF48EB" w:rsidRPr="00AF48EB" w:rsidRDefault="00AF48EB" w:rsidP="00AF48EB">
            <w:pPr>
              <w:jc w:val="lowKashida"/>
              <w:rPr>
                <w:rFonts w:cs="B Zar"/>
                <w:b/>
                <w:bCs/>
                <w:color w:val="000000"/>
                <w:sz w:val="27"/>
                <w:szCs w:val="27"/>
                <w:rtl/>
              </w:rPr>
            </w:pPr>
            <w:r w:rsidRPr="00AF48EB">
              <w:rPr>
                <w:rFonts w:cs="B Zar" w:hint="cs"/>
                <w:b/>
                <w:bCs/>
                <w:color w:val="000000"/>
                <w:sz w:val="27"/>
                <w:szCs w:val="27"/>
                <w:rtl/>
              </w:rPr>
              <w:t>مبلغ به ازاء هر کیلوگرم بی خطرسازی زباله عفونی از          لغایت        : ريال (ريال)</w:t>
            </w:r>
          </w:p>
          <w:p w:rsidR="00AF48EB" w:rsidRPr="00AF48EB" w:rsidRDefault="00AF48EB" w:rsidP="00AF48EB">
            <w:pPr>
              <w:jc w:val="lowKashida"/>
              <w:rPr>
                <w:rFonts w:cs="B Zar"/>
                <w:b/>
                <w:bCs/>
                <w:color w:val="000000"/>
                <w:sz w:val="27"/>
                <w:szCs w:val="27"/>
                <w:rtl/>
              </w:rPr>
            </w:pPr>
            <w:r w:rsidRPr="00AF48EB">
              <w:rPr>
                <w:rFonts w:cs="B Zar" w:hint="cs"/>
                <w:b/>
                <w:bCs/>
                <w:color w:val="000000"/>
                <w:sz w:val="27"/>
                <w:szCs w:val="27"/>
                <w:rtl/>
              </w:rPr>
              <w:t>مبلغ به ازاء هر کیلوگرم بی خطرسازی زباله عفونی از      لغایت       : ريال)</w:t>
            </w:r>
          </w:p>
          <w:p w:rsidR="00782D71" w:rsidRPr="00F335B1" w:rsidRDefault="00AF48EB" w:rsidP="00AF48EB">
            <w:pPr>
              <w:jc w:val="lowKashida"/>
              <w:rPr>
                <w:rFonts w:cs="2  Titr"/>
                <w:rtl/>
              </w:rPr>
            </w:pPr>
            <w:r w:rsidRPr="00AF48EB">
              <w:rPr>
                <w:rFonts w:cs="B Titr" w:hint="cs"/>
                <w:color w:val="000000"/>
                <w:rtl/>
              </w:rPr>
              <w:t>تبصره:</w:t>
            </w:r>
            <w:r w:rsidRPr="00AF48EB">
              <w:rPr>
                <w:rFonts w:cs="B Zar" w:hint="cs"/>
                <w:color w:val="000000"/>
                <w:sz w:val="27"/>
                <w:szCs w:val="27"/>
                <w:rtl/>
              </w:rPr>
              <w:t xml:space="preserve"> پرداخت كليه كسورات قانوني اعم از بیمه، دارایی و... به عهده پيمانكار مي باشد.</w:t>
            </w:r>
          </w:p>
        </w:tc>
      </w:tr>
    </w:tbl>
    <w:p w:rsidR="00366B3E" w:rsidRPr="006B3874" w:rsidRDefault="00366B3E" w:rsidP="007F344A">
      <w:pPr>
        <w:rPr>
          <w:rFonts w:cs="2  Titr"/>
          <w:sz w:val="2"/>
          <w:szCs w:val="2"/>
          <w:rtl/>
        </w:rPr>
      </w:pPr>
    </w:p>
    <w:p w:rsidR="00366B3E" w:rsidRDefault="00366B3E"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AF48EB" w:rsidRPr="00AF48EB" w:rsidRDefault="00782D71" w:rsidP="00AF48EB">
            <w:pPr>
              <w:jc w:val="lowKashida"/>
              <w:rPr>
                <w:rFonts w:cs="B Zar"/>
                <w:color w:val="000000"/>
                <w:sz w:val="27"/>
                <w:szCs w:val="27"/>
                <w:rtl/>
              </w:rPr>
            </w:pPr>
            <w:r w:rsidRPr="00B35A4B">
              <w:rPr>
                <w:rFonts w:cs="B Titr" w:hint="cs"/>
                <w:sz w:val="25"/>
                <w:szCs w:val="25"/>
                <w:u w:val="single"/>
                <w:rtl/>
              </w:rPr>
              <w:t xml:space="preserve">ماده4: نحوه پرداخت: </w:t>
            </w:r>
            <w:r w:rsidR="00AF48EB" w:rsidRPr="00AF48EB">
              <w:rPr>
                <w:rFonts w:cs="B Zar" w:hint="cs"/>
                <w:color w:val="000000"/>
                <w:sz w:val="27"/>
                <w:szCs w:val="27"/>
                <w:rtl/>
              </w:rPr>
              <w:t>مبلغ قرارداد در ....... قسط برابر هر .......... يك مرتبه پس از ارائه گزارش کار و تایید کارفرما و رعایت بخشنامه ها و دستورالعملهای معاونت بهداشتی و معاونت درمان دانشگاه و با توجه به حجم زباله بی خطر شده وفق مقررات ورعایت تبصره های زیر به پیمانکار پرداخت می شود.</w:t>
            </w:r>
          </w:p>
          <w:p w:rsidR="00AF48EB" w:rsidRPr="00AF48EB" w:rsidRDefault="00AF48EB" w:rsidP="00AF48EB">
            <w:pPr>
              <w:jc w:val="lowKashida"/>
              <w:rPr>
                <w:rFonts w:cs="B Zar"/>
                <w:color w:val="000000"/>
                <w:sz w:val="27"/>
                <w:szCs w:val="27"/>
                <w:rtl/>
              </w:rPr>
            </w:pPr>
            <w:r w:rsidRPr="00AF48EB">
              <w:rPr>
                <w:rFonts w:cs="B Titr" w:hint="cs"/>
                <w:color w:val="000000"/>
                <w:rtl/>
              </w:rPr>
              <w:t>تبصره1:</w:t>
            </w:r>
            <w:r w:rsidRPr="00AF48EB">
              <w:rPr>
                <w:rFonts w:cs="B Zar" w:hint="cs"/>
                <w:color w:val="000000"/>
                <w:sz w:val="27"/>
                <w:szCs w:val="27"/>
                <w:rtl/>
              </w:rPr>
              <w:t xml:space="preserve"> پرداخت تمام کسورات قانونی قرارداد بر عهده پیمانکار میباشد.</w:t>
            </w:r>
          </w:p>
          <w:p w:rsidR="00AF48EB" w:rsidRPr="00AF48EB" w:rsidRDefault="00AF48EB" w:rsidP="00AF48EB">
            <w:pPr>
              <w:jc w:val="lowKashida"/>
              <w:rPr>
                <w:rFonts w:cs="B Zar"/>
                <w:color w:val="000000"/>
                <w:sz w:val="27"/>
                <w:szCs w:val="27"/>
                <w:rtl/>
              </w:rPr>
            </w:pPr>
            <w:r w:rsidRPr="00AF48EB">
              <w:rPr>
                <w:rFonts w:cs="B Titr" w:hint="cs"/>
                <w:color w:val="000000"/>
                <w:rtl/>
              </w:rPr>
              <w:t>تبصره2:</w:t>
            </w:r>
            <w:r w:rsidRPr="00AF48EB">
              <w:rPr>
                <w:rFonts w:cs="B Zar" w:hint="cs"/>
                <w:color w:val="000000"/>
                <w:sz w:val="27"/>
                <w:szCs w:val="27"/>
                <w:rtl/>
              </w:rPr>
              <w:t xml:space="preserve"> پرداخت به پیمانکار منوط به اخذ ده درصد ضمانت حسن انجام كار قرارداد (ماده 6 قرارداد) مي‌باشد.</w:t>
            </w:r>
          </w:p>
          <w:p w:rsidR="00AF48EB" w:rsidRPr="00AF48EB" w:rsidRDefault="00AF48EB" w:rsidP="00AF48EB">
            <w:pPr>
              <w:jc w:val="lowKashida"/>
              <w:rPr>
                <w:rFonts w:cs="B Zar"/>
                <w:color w:val="000000"/>
                <w:sz w:val="27"/>
                <w:szCs w:val="27"/>
                <w:rtl/>
              </w:rPr>
            </w:pPr>
            <w:r w:rsidRPr="00AF48EB">
              <w:rPr>
                <w:rFonts w:cs="B Titr" w:hint="cs"/>
                <w:color w:val="000000"/>
                <w:rtl/>
              </w:rPr>
              <w:t>تبصره3:</w:t>
            </w:r>
            <w:r w:rsidRPr="00AF48EB">
              <w:rPr>
                <w:rFonts w:cs="B Zar" w:hint="cs"/>
                <w:color w:val="000000"/>
                <w:sz w:val="27"/>
                <w:szCs w:val="27"/>
                <w:rtl/>
              </w:rPr>
              <w:t xml:space="preserve"> ملاک پرداخت به شرکت، حجم زباله های اعلام شده توسط کارفرما قبل از بی خطرسازی زباله عفونی می باشد.</w:t>
            </w:r>
          </w:p>
          <w:p w:rsidR="00AF48EB" w:rsidRPr="00AF48EB" w:rsidRDefault="00AF48EB" w:rsidP="00AF48EB">
            <w:pPr>
              <w:jc w:val="lowKashida"/>
              <w:rPr>
                <w:rFonts w:cs="B Zar"/>
                <w:color w:val="000000"/>
                <w:sz w:val="27"/>
                <w:szCs w:val="27"/>
                <w:rtl/>
              </w:rPr>
            </w:pPr>
            <w:r w:rsidRPr="00AF48EB">
              <w:rPr>
                <w:rFonts w:cs="B Titr" w:hint="cs"/>
                <w:color w:val="000000"/>
                <w:rtl/>
              </w:rPr>
              <w:t>تبصره5:</w:t>
            </w:r>
            <w:r w:rsidRPr="00AF48EB">
              <w:rPr>
                <w:rFonts w:cs="B Zar" w:hint="cs"/>
                <w:color w:val="000000"/>
                <w:sz w:val="27"/>
                <w:szCs w:val="27"/>
                <w:rtl/>
              </w:rPr>
              <w:t xml:space="preserve"> آخرین پرداخت به پیمانکار منوط به ارائه مفاصا حساب از سازمان تآمین اجتماعی و اداره کل امور اقتصادی و دارائی  می باشد.</w:t>
            </w:r>
          </w:p>
          <w:p w:rsidR="00AF48EB" w:rsidRPr="00AF48EB" w:rsidRDefault="00AF48EB" w:rsidP="00AF48EB">
            <w:pPr>
              <w:jc w:val="lowKashida"/>
              <w:rPr>
                <w:rFonts w:cs="B Zar"/>
                <w:color w:val="000000"/>
                <w:sz w:val="27"/>
                <w:szCs w:val="27"/>
                <w:rtl/>
              </w:rPr>
            </w:pPr>
            <w:r w:rsidRPr="00AF48EB">
              <w:rPr>
                <w:rFonts w:cs="B Titr" w:hint="cs"/>
                <w:color w:val="000000"/>
                <w:rtl/>
              </w:rPr>
              <w:t>تبصره6:</w:t>
            </w:r>
            <w:r w:rsidRPr="00AF48EB">
              <w:rPr>
                <w:rFonts w:cs="B Zar" w:hint="cs"/>
                <w:color w:val="000000"/>
                <w:sz w:val="27"/>
                <w:szCs w:val="27"/>
                <w:rtl/>
              </w:rPr>
              <w:t xml:space="preserve"> 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پیمانکار بایستی از طریق سامانه </w:t>
            </w:r>
            <w:hyperlink r:id="rId9" w:history="1">
              <w:r w:rsidRPr="00AF48EB">
                <w:rPr>
                  <w:rFonts w:cs="B Zar"/>
                  <w:color w:val="000000"/>
                  <w:sz w:val="27"/>
                  <w:szCs w:val="27"/>
                </w:rPr>
                <w:t>www.tax.gov.ir</w:t>
              </w:r>
            </w:hyperlink>
            <w:r w:rsidRPr="00AF48EB">
              <w:rPr>
                <w:rFonts w:cs="B Zar" w:hint="cs"/>
                <w:color w:val="000000"/>
                <w:sz w:val="27"/>
                <w:szCs w:val="27"/>
                <w:rtl/>
              </w:rPr>
              <w:t xml:space="preserve"> پیگیری لازم را به عمل آورد.</w:t>
            </w:r>
          </w:p>
          <w:p w:rsidR="00AF48EB" w:rsidRPr="00AF48EB" w:rsidRDefault="00AF48EB" w:rsidP="00AF48EB">
            <w:pPr>
              <w:jc w:val="lowKashida"/>
              <w:rPr>
                <w:rFonts w:cs="B Zar"/>
                <w:color w:val="000000"/>
                <w:sz w:val="27"/>
                <w:szCs w:val="27"/>
                <w:rtl/>
              </w:rPr>
            </w:pPr>
            <w:r w:rsidRPr="00AF48EB">
              <w:rPr>
                <w:rFonts w:cs="B Titr" w:hint="cs"/>
                <w:color w:val="000000"/>
                <w:rtl/>
              </w:rPr>
              <w:t>تبصره 7:</w:t>
            </w:r>
            <w:r w:rsidRPr="00AF48EB">
              <w:rPr>
                <w:rFonts w:cs="B Zar" w:hint="cs"/>
                <w:color w:val="000000"/>
                <w:sz w:val="27"/>
                <w:szCs w:val="27"/>
                <w:rtl/>
              </w:rPr>
              <w:t xml:space="preserve"> مجری 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AF48EB" w:rsidRPr="00AF48EB" w:rsidRDefault="00AF48EB" w:rsidP="00AF48EB">
            <w:pPr>
              <w:jc w:val="lowKashida"/>
              <w:rPr>
                <w:rFonts w:cs="B Zar"/>
                <w:color w:val="000000"/>
                <w:sz w:val="27"/>
                <w:szCs w:val="27"/>
              </w:rPr>
            </w:pPr>
            <w:r w:rsidRPr="00AF48EB">
              <w:rPr>
                <w:rFonts w:cs="B Titr" w:hint="cs"/>
                <w:color w:val="000000"/>
                <w:rtl/>
              </w:rPr>
              <w:t>تبصره 8:</w:t>
            </w:r>
            <w:r w:rsidRPr="00AF48EB">
              <w:rPr>
                <w:rFonts w:cs="B Zar" w:hint="cs"/>
                <w:color w:val="000000"/>
                <w:sz w:val="27"/>
                <w:szCs w:val="27"/>
                <w:rtl/>
              </w:rPr>
              <w:t xml:space="preserve"> مجری موظف مي باشد جهت این قرارداد، كد كارگاهي از سازمان تامين اجتماعي اخذ و به واحد اعلام نمايد. كه مسئوليت پيگيري و نظارت بر حسن اجراي  اين امر بر عهده کارفرما مي باشد.</w:t>
            </w:r>
          </w:p>
          <w:p w:rsidR="00753F1F" w:rsidRPr="00B40448" w:rsidRDefault="00AF48EB" w:rsidP="00AF48EB">
            <w:pPr>
              <w:jc w:val="lowKashida"/>
              <w:rPr>
                <w:rFonts w:cs="B Nazanin"/>
                <w:color w:val="000000"/>
                <w:sz w:val="27"/>
                <w:szCs w:val="27"/>
                <w:rtl/>
              </w:rPr>
            </w:pPr>
            <w:r w:rsidRPr="00AF48EB">
              <w:rPr>
                <w:rFonts w:cs="B Titr" w:hint="cs"/>
                <w:color w:val="000000"/>
                <w:rtl/>
              </w:rPr>
              <w:t>تبصره 9:</w:t>
            </w:r>
            <w:r w:rsidRPr="00AF48EB">
              <w:rPr>
                <w:rFonts w:cs="B Zar" w:hint="cs"/>
                <w:color w:val="000000"/>
                <w:sz w:val="27"/>
                <w:szCs w:val="27"/>
                <w:rtl/>
              </w:rPr>
              <w:t xml:space="preserve"> چنانچه فروشنده مشمول مالیات بر ارزش افزوده باشد مبلغ مذکور علاوه بر مبلغ قرارداد با ارائه اسناد مثبته (گواهی ثبت نام در نظام مالیاتی ارزش افزوده و یا... تأئید شده اداره دارایی) از طریق خریدار به فروشنده پرداخت می گردد.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BC3AC0">
            <w:pPr>
              <w:jc w:val="lowKashida"/>
              <w:rPr>
                <w:rFonts w:cs="B Titr"/>
                <w:sz w:val="25"/>
                <w:szCs w:val="25"/>
                <w:u w:val="single"/>
                <w:rtl/>
              </w:rPr>
            </w:pPr>
            <w:r w:rsidRPr="00B35A4B">
              <w:rPr>
                <w:rFonts w:cs="B Titr" w:hint="cs"/>
                <w:sz w:val="25"/>
                <w:szCs w:val="25"/>
                <w:u w:val="single"/>
                <w:rtl/>
              </w:rPr>
              <w:t xml:space="preserve">ماده 5: شرايط اختصاصي: </w:t>
            </w:r>
          </w:p>
          <w:p w:rsidR="00AF48EB" w:rsidRPr="00AF48EB" w:rsidRDefault="00AF48EB" w:rsidP="00AF48EB">
            <w:pPr>
              <w:jc w:val="lowKashida"/>
              <w:rPr>
                <w:rFonts w:cs="B Zar"/>
                <w:color w:val="000000"/>
                <w:sz w:val="27"/>
                <w:szCs w:val="27"/>
              </w:rPr>
            </w:pPr>
            <w:r w:rsidRPr="00AF48EB">
              <w:rPr>
                <w:rFonts w:cs="B Titr" w:hint="cs"/>
                <w:color w:val="000000"/>
                <w:rtl/>
              </w:rPr>
              <w:t>تبصره 1:</w:t>
            </w:r>
            <w:r w:rsidRPr="00AF48EB">
              <w:rPr>
                <w:rFonts w:cs="B Zar" w:hint="cs"/>
                <w:color w:val="000000"/>
                <w:sz w:val="27"/>
                <w:szCs w:val="27"/>
                <w:rtl/>
              </w:rPr>
              <w:t xml:space="preserve"> </w:t>
            </w:r>
            <w:r w:rsidRPr="00AF48EB">
              <w:rPr>
                <w:rFonts w:cs="B Zar" w:hint="cs"/>
                <w:b/>
                <w:bCs/>
                <w:color w:val="000000"/>
                <w:sz w:val="27"/>
                <w:szCs w:val="27"/>
                <w:rtl/>
              </w:rPr>
              <w:t xml:space="preserve">پیمانکار موظف است قبل از انجام فعالیت مجوزهای لازم را از معاونت بهداشتی دانشگاه کسب </w:t>
            </w:r>
            <w:r w:rsidRPr="00AF48EB">
              <w:rPr>
                <w:rFonts w:cs="B Zar" w:hint="cs"/>
                <w:b/>
                <w:bCs/>
                <w:color w:val="000000"/>
                <w:sz w:val="27"/>
                <w:szCs w:val="27"/>
                <w:rtl/>
              </w:rPr>
              <w:lastRenderedPageBreak/>
              <w:t>نماید. بدیهی است در صورت عدم اخذ مجوز ضمانت نامه انجام تعهدات شرکت به نفع دانشگاه ضبط خواهد شد.</w:t>
            </w:r>
          </w:p>
          <w:p w:rsidR="00AF48EB" w:rsidRPr="00AF48EB" w:rsidRDefault="00AF48EB" w:rsidP="00AF48EB">
            <w:pPr>
              <w:jc w:val="lowKashida"/>
              <w:rPr>
                <w:rFonts w:cs="B Zar"/>
                <w:color w:val="000000"/>
                <w:sz w:val="27"/>
                <w:szCs w:val="27"/>
                <w:rtl/>
              </w:rPr>
            </w:pPr>
            <w:r w:rsidRPr="00AF48EB">
              <w:rPr>
                <w:rFonts w:cs="B Titr" w:hint="cs"/>
                <w:color w:val="000000"/>
                <w:rtl/>
              </w:rPr>
              <w:t>تبصره2:</w:t>
            </w:r>
            <w:r w:rsidRPr="00AF48EB">
              <w:rPr>
                <w:rFonts w:cs="B Zar" w:hint="cs"/>
                <w:color w:val="000000"/>
                <w:sz w:val="27"/>
                <w:szCs w:val="27"/>
                <w:rtl/>
              </w:rPr>
              <w:t xml:space="preserve">  شرایط عمومی و اختصاصی مناقصه جزء لاینفک قرارداد می باشد.</w:t>
            </w:r>
          </w:p>
          <w:p w:rsidR="00AF48EB" w:rsidRPr="00AF48EB" w:rsidRDefault="00AF48EB" w:rsidP="00AF48EB">
            <w:pPr>
              <w:jc w:val="lowKashida"/>
              <w:rPr>
                <w:rFonts w:cs="B Zar"/>
                <w:color w:val="000000"/>
                <w:sz w:val="27"/>
                <w:szCs w:val="27"/>
                <w:rtl/>
              </w:rPr>
            </w:pPr>
            <w:r w:rsidRPr="00AF48EB">
              <w:rPr>
                <w:rFonts w:cs="B Titr" w:hint="cs"/>
                <w:color w:val="000000"/>
                <w:rtl/>
              </w:rPr>
              <w:t>تبصره3:</w:t>
            </w:r>
            <w:r w:rsidRPr="00AF48EB">
              <w:rPr>
                <w:rFonts w:cs="B Zar" w:hint="cs"/>
                <w:color w:val="000000"/>
                <w:sz w:val="27"/>
                <w:szCs w:val="27"/>
                <w:rtl/>
              </w:rPr>
              <w:t xml:space="preserve"> پيمانكار تولید کننده/ وارد کننده دستگاه/دستگاه های نصب شده مي‌باشد.</w:t>
            </w:r>
          </w:p>
          <w:p w:rsidR="00AF48EB" w:rsidRPr="00AF48EB" w:rsidRDefault="00AF48EB" w:rsidP="00AF48EB">
            <w:pPr>
              <w:jc w:val="lowKashida"/>
              <w:rPr>
                <w:rFonts w:cs="B Zar"/>
                <w:color w:val="000000"/>
                <w:sz w:val="27"/>
                <w:szCs w:val="27"/>
                <w:rtl/>
              </w:rPr>
            </w:pPr>
            <w:r w:rsidRPr="00AF48EB">
              <w:rPr>
                <w:rFonts w:cs="B Titr" w:hint="cs"/>
                <w:color w:val="000000"/>
                <w:rtl/>
              </w:rPr>
              <w:t>تبصره 4:</w:t>
            </w:r>
            <w:r w:rsidRPr="00AF48EB">
              <w:rPr>
                <w:rFonts w:cs="B Zar" w:hint="cs"/>
                <w:color w:val="000000"/>
                <w:sz w:val="27"/>
                <w:szCs w:val="27"/>
                <w:rtl/>
              </w:rPr>
              <w:t xml:space="preserve"> دستگاه/ دستگاه ها به صورت اتوکلاو باشد که در تأییدیه اداره تجهیزات پزشکی وزارتخانه اتوکلاو قید شده باشد.</w:t>
            </w:r>
          </w:p>
          <w:p w:rsidR="00AF48EB" w:rsidRPr="00AF48EB" w:rsidRDefault="00AF48EB" w:rsidP="00AF48EB">
            <w:pPr>
              <w:jc w:val="lowKashida"/>
              <w:rPr>
                <w:rFonts w:cs="B Zar"/>
                <w:color w:val="000000"/>
                <w:sz w:val="27"/>
                <w:szCs w:val="27"/>
              </w:rPr>
            </w:pPr>
            <w:r w:rsidRPr="00AF48EB">
              <w:rPr>
                <w:rFonts w:cs="B Titr" w:hint="cs"/>
                <w:color w:val="000000"/>
                <w:rtl/>
              </w:rPr>
              <w:t>تبصره 5:</w:t>
            </w:r>
            <w:r w:rsidRPr="00AF48EB">
              <w:rPr>
                <w:rFonts w:cs="B Zar" w:hint="cs"/>
                <w:color w:val="000000"/>
                <w:sz w:val="27"/>
                <w:szCs w:val="27"/>
                <w:rtl/>
              </w:rPr>
              <w:t xml:space="preserve"> دستگاه/ دستگاه ها دارای دو درب مستقل جهت ورود زباله عفونی و خروج زباله بی خطر باشد.</w:t>
            </w:r>
          </w:p>
          <w:p w:rsidR="00AF48EB" w:rsidRPr="00AF48EB" w:rsidRDefault="00AF48EB" w:rsidP="00AF48EB">
            <w:pPr>
              <w:jc w:val="lowKashida"/>
              <w:rPr>
                <w:rFonts w:cs="B Zar"/>
                <w:color w:val="000000"/>
                <w:sz w:val="27"/>
                <w:szCs w:val="27"/>
              </w:rPr>
            </w:pPr>
            <w:r w:rsidRPr="00AF48EB">
              <w:rPr>
                <w:rFonts w:cs="B Titr" w:hint="cs"/>
                <w:color w:val="000000"/>
                <w:rtl/>
              </w:rPr>
              <w:t>تبصره 6:</w:t>
            </w:r>
            <w:r w:rsidRPr="00AF48EB">
              <w:rPr>
                <w:rFonts w:cs="B Zar" w:hint="cs"/>
                <w:color w:val="000000"/>
                <w:sz w:val="27"/>
                <w:szCs w:val="27"/>
                <w:rtl/>
              </w:rPr>
              <w:t xml:space="preserve"> دستگاه/ دستگاه ها دارای قابلیت کامپکت (پرس) زباله های بی خطر شده را داشته باشد.</w:t>
            </w:r>
          </w:p>
          <w:p w:rsidR="00AF48EB" w:rsidRPr="00AF48EB" w:rsidRDefault="00AF48EB" w:rsidP="00AF48EB">
            <w:pPr>
              <w:jc w:val="lowKashida"/>
              <w:rPr>
                <w:rFonts w:cs="B Zar"/>
                <w:color w:val="000000"/>
                <w:sz w:val="27"/>
                <w:szCs w:val="27"/>
              </w:rPr>
            </w:pPr>
            <w:r w:rsidRPr="00AF48EB">
              <w:rPr>
                <w:rFonts w:cs="B Titr" w:hint="cs"/>
                <w:color w:val="000000"/>
                <w:rtl/>
              </w:rPr>
              <w:t xml:space="preserve">تبصره 7: </w:t>
            </w:r>
            <w:r w:rsidRPr="00AF48EB">
              <w:rPr>
                <w:rFonts w:cs="B Zar" w:hint="cs"/>
                <w:color w:val="000000"/>
                <w:sz w:val="27"/>
                <w:szCs w:val="27"/>
                <w:rtl/>
              </w:rPr>
              <w:t>دستگاه/ دستگاه ها باید باعث ایجاد بوی نامطبوع در محیط نگردد.</w:t>
            </w:r>
          </w:p>
          <w:p w:rsidR="00AF48EB" w:rsidRPr="00AF48EB" w:rsidRDefault="00AF48EB" w:rsidP="00AF48EB">
            <w:pPr>
              <w:jc w:val="lowKashida"/>
              <w:rPr>
                <w:rFonts w:cs="B Zar"/>
                <w:color w:val="000000"/>
                <w:sz w:val="27"/>
                <w:szCs w:val="27"/>
                <w:rtl/>
              </w:rPr>
            </w:pPr>
            <w:r w:rsidRPr="00AF48EB">
              <w:rPr>
                <w:rFonts w:cs="B Titr" w:hint="cs"/>
                <w:color w:val="000000"/>
                <w:rtl/>
              </w:rPr>
              <w:t>تبصره 8:</w:t>
            </w:r>
            <w:r w:rsidRPr="00AF48EB">
              <w:rPr>
                <w:rFonts w:cs="B Zar" w:hint="cs"/>
                <w:color w:val="000000"/>
                <w:sz w:val="27"/>
                <w:szCs w:val="27"/>
                <w:rtl/>
              </w:rPr>
              <w:t xml:space="preserve"> دستگاه/ دستگاه ها باید قابلیت خشک نمودن مایعات داخل زباله و عدم تولید شیرابه و دارا بودن سیکل استریل جهت شیرابه های موجود در زباله را داشته باشد.</w:t>
            </w:r>
          </w:p>
          <w:p w:rsidR="00AF48EB" w:rsidRPr="00AF48EB" w:rsidRDefault="00AF48EB" w:rsidP="00AF48EB">
            <w:pPr>
              <w:jc w:val="lowKashida"/>
              <w:rPr>
                <w:rFonts w:cs="B Zar"/>
                <w:color w:val="000000"/>
                <w:sz w:val="27"/>
                <w:szCs w:val="27"/>
              </w:rPr>
            </w:pPr>
            <w:r w:rsidRPr="00AF48EB">
              <w:rPr>
                <w:rFonts w:cs="B Titr" w:hint="cs"/>
                <w:color w:val="000000"/>
                <w:rtl/>
              </w:rPr>
              <w:t>تبصره 9:</w:t>
            </w:r>
            <w:r w:rsidRPr="00AF48EB">
              <w:rPr>
                <w:rFonts w:cs="B Zar" w:hint="cs"/>
                <w:color w:val="000000"/>
                <w:sz w:val="27"/>
                <w:szCs w:val="27"/>
                <w:rtl/>
              </w:rPr>
              <w:t xml:space="preserve"> دستگاه/ دستگاه ها دارای ترالی حمل باشد.</w:t>
            </w:r>
          </w:p>
          <w:p w:rsidR="00AF48EB" w:rsidRPr="00AF48EB" w:rsidRDefault="00AF48EB" w:rsidP="00AF48EB">
            <w:pPr>
              <w:jc w:val="lowKashida"/>
              <w:rPr>
                <w:rFonts w:cs="B Zar"/>
                <w:color w:val="000000"/>
                <w:sz w:val="27"/>
                <w:szCs w:val="27"/>
              </w:rPr>
            </w:pPr>
            <w:r w:rsidRPr="00AF48EB">
              <w:rPr>
                <w:rFonts w:cs="B Titr" w:hint="cs"/>
                <w:color w:val="000000"/>
                <w:rtl/>
              </w:rPr>
              <w:t>تبصره 10:</w:t>
            </w:r>
            <w:r w:rsidRPr="00AF48EB">
              <w:rPr>
                <w:rFonts w:cs="B Zar" w:hint="cs"/>
                <w:color w:val="000000"/>
                <w:sz w:val="27"/>
                <w:szCs w:val="27"/>
                <w:rtl/>
              </w:rPr>
              <w:t xml:space="preserve"> دستگاه/ دستگاه ها حداقل سالی یکبار توسط شرکت کالیبره شود.</w:t>
            </w:r>
          </w:p>
          <w:p w:rsidR="00AF48EB" w:rsidRPr="00AF48EB" w:rsidRDefault="00AF48EB" w:rsidP="00AF48EB">
            <w:pPr>
              <w:jc w:val="lowKashida"/>
              <w:rPr>
                <w:rFonts w:cs="B Zar"/>
                <w:color w:val="000000"/>
                <w:sz w:val="27"/>
                <w:szCs w:val="27"/>
              </w:rPr>
            </w:pPr>
            <w:r w:rsidRPr="00AF48EB">
              <w:rPr>
                <w:rFonts w:cs="B Titr" w:hint="cs"/>
                <w:color w:val="000000"/>
                <w:rtl/>
              </w:rPr>
              <w:t>تبصره 11:</w:t>
            </w:r>
            <w:r w:rsidRPr="00AF48EB">
              <w:rPr>
                <w:rFonts w:cs="B Zar" w:hint="cs"/>
                <w:color w:val="000000"/>
                <w:sz w:val="27"/>
                <w:szCs w:val="27"/>
                <w:rtl/>
              </w:rPr>
              <w:t xml:space="preserve">  دستگاه/ دستگاه ها می بایست نرم افزار آن به زبان فارسی باشد.</w:t>
            </w:r>
          </w:p>
          <w:p w:rsidR="00AF48EB" w:rsidRPr="00AF48EB" w:rsidRDefault="00AF48EB" w:rsidP="00AF48EB">
            <w:pPr>
              <w:jc w:val="lowKashida"/>
              <w:rPr>
                <w:rFonts w:cs="B Zar"/>
                <w:color w:val="000000"/>
                <w:sz w:val="27"/>
                <w:szCs w:val="27"/>
              </w:rPr>
            </w:pPr>
            <w:r w:rsidRPr="00AF48EB">
              <w:rPr>
                <w:rFonts w:cs="B Titr" w:hint="cs"/>
                <w:color w:val="000000"/>
                <w:rtl/>
              </w:rPr>
              <w:t>تبصره 12:</w:t>
            </w:r>
            <w:r w:rsidRPr="00AF48EB">
              <w:rPr>
                <w:rFonts w:cs="B Zar" w:hint="cs"/>
                <w:color w:val="000000"/>
                <w:sz w:val="27"/>
                <w:szCs w:val="27"/>
                <w:rtl/>
              </w:rPr>
              <w:t xml:space="preserve"> دستگاه/ دستگاه ها قابلیت اتصال به فلش مموری و پرینتر جهت بررسی پارامترهای فیزیکی (دما، فشار، زمان) در هر سیکل را داشته باشد.</w:t>
            </w:r>
          </w:p>
          <w:p w:rsidR="00AF48EB" w:rsidRPr="00AF48EB" w:rsidRDefault="00AF48EB" w:rsidP="00AF48EB">
            <w:pPr>
              <w:jc w:val="lowKashida"/>
              <w:rPr>
                <w:rFonts w:cs="B Zar"/>
                <w:color w:val="000000"/>
                <w:sz w:val="27"/>
                <w:szCs w:val="27"/>
              </w:rPr>
            </w:pPr>
            <w:r w:rsidRPr="00AF48EB">
              <w:rPr>
                <w:rFonts w:cs="B Titr" w:hint="cs"/>
                <w:color w:val="000000"/>
                <w:rtl/>
              </w:rPr>
              <w:t>تبصره 13:</w:t>
            </w:r>
            <w:r w:rsidRPr="00AF48EB">
              <w:rPr>
                <w:rFonts w:cs="B Zar" w:hint="cs"/>
                <w:color w:val="000000"/>
                <w:sz w:val="27"/>
                <w:szCs w:val="27"/>
                <w:rtl/>
              </w:rPr>
              <w:t xml:space="preserve"> سیستم کنترل دستگاه/ دستگاه ها دارای </w:t>
            </w:r>
            <w:r w:rsidRPr="00AF48EB">
              <w:rPr>
                <w:rFonts w:cs="B Zar"/>
                <w:color w:val="000000"/>
                <w:sz w:val="27"/>
                <w:szCs w:val="27"/>
              </w:rPr>
              <w:t>plc</w:t>
            </w:r>
            <w:r w:rsidRPr="00AF48EB">
              <w:rPr>
                <w:rFonts w:cs="B Zar" w:hint="cs"/>
                <w:color w:val="000000"/>
                <w:sz w:val="27"/>
                <w:szCs w:val="27"/>
                <w:rtl/>
              </w:rPr>
              <w:t xml:space="preserve"> و صفحه نمایش لمسی با قابلیت ذخیره اطلاعات دما و فشار و نمایش مرحله انجام کار با قابلیت ذخیره سازی حداقل </w:t>
            </w:r>
            <w:r w:rsidRPr="00AF48EB">
              <w:rPr>
                <w:rFonts w:cs="B Zar"/>
                <w:color w:val="000000"/>
                <w:sz w:val="27"/>
                <w:szCs w:val="27"/>
              </w:rPr>
              <w:t>80</w:t>
            </w:r>
            <w:r w:rsidRPr="00AF48EB">
              <w:rPr>
                <w:rFonts w:cs="B Zar" w:hint="cs"/>
                <w:color w:val="000000"/>
                <w:sz w:val="27"/>
                <w:szCs w:val="27"/>
                <w:rtl/>
              </w:rPr>
              <w:t xml:space="preserve"> سیکل کارکرد و ذخیره </w:t>
            </w:r>
            <w:r w:rsidRPr="00AF48EB">
              <w:rPr>
                <w:rFonts w:cs="B Zar"/>
                <w:color w:val="000000"/>
                <w:sz w:val="27"/>
                <w:szCs w:val="27"/>
              </w:rPr>
              <w:t>100</w:t>
            </w:r>
            <w:r w:rsidRPr="00AF48EB">
              <w:rPr>
                <w:rFonts w:cs="B Zar" w:hint="cs"/>
                <w:color w:val="000000"/>
                <w:sz w:val="27"/>
                <w:szCs w:val="27"/>
                <w:rtl/>
              </w:rPr>
              <w:t xml:space="preserve"> خطای آخر به همراه زمان و تاریخ را داشته باشد. (طراحی نرم افزار </w:t>
            </w:r>
            <w:r w:rsidRPr="00AF48EB">
              <w:rPr>
                <w:rFonts w:cs="B Zar"/>
                <w:color w:val="000000"/>
                <w:sz w:val="27"/>
                <w:szCs w:val="27"/>
              </w:rPr>
              <w:t>plc</w:t>
            </w:r>
            <w:r w:rsidRPr="00AF48EB">
              <w:rPr>
                <w:rFonts w:cs="B Zar" w:hint="cs"/>
                <w:color w:val="000000"/>
                <w:sz w:val="27"/>
                <w:szCs w:val="27"/>
                <w:rtl/>
              </w:rPr>
              <w:t xml:space="preserve"> به گونه ای باشد که اطلاعات مربوطه دارای قفل مدیریتی و در اختیار کارفرما باشد.)</w:t>
            </w:r>
          </w:p>
          <w:p w:rsidR="00AF48EB" w:rsidRPr="00AF48EB" w:rsidRDefault="00AF48EB" w:rsidP="00AF48EB">
            <w:pPr>
              <w:jc w:val="lowKashida"/>
              <w:rPr>
                <w:rFonts w:cs="B Zar"/>
                <w:color w:val="000000"/>
                <w:sz w:val="27"/>
                <w:szCs w:val="27"/>
              </w:rPr>
            </w:pPr>
            <w:r w:rsidRPr="00AF48EB">
              <w:rPr>
                <w:rFonts w:cs="B Titr" w:hint="cs"/>
                <w:color w:val="000000"/>
                <w:rtl/>
              </w:rPr>
              <w:t>تبصره 14:</w:t>
            </w:r>
            <w:r w:rsidRPr="00AF48EB">
              <w:rPr>
                <w:rFonts w:cs="B Zar" w:hint="cs"/>
                <w:color w:val="000000"/>
                <w:sz w:val="27"/>
                <w:szCs w:val="27"/>
                <w:rtl/>
              </w:rPr>
              <w:t xml:space="preserve"> دستگاه/ دستگاه ها دارای تائیدیه های ایمنی برقی و مکانیکی و رعایت الزامات استانداردهای </w:t>
            </w:r>
            <w:r w:rsidRPr="00AF48EB">
              <w:rPr>
                <w:rFonts w:cs="B Zar"/>
                <w:color w:val="000000"/>
                <w:sz w:val="27"/>
                <w:szCs w:val="27"/>
              </w:rPr>
              <w:t>CE</w:t>
            </w:r>
            <w:r w:rsidRPr="00AF48EB">
              <w:rPr>
                <w:rFonts w:cs="B Zar" w:hint="cs"/>
                <w:color w:val="000000"/>
                <w:sz w:val="27"/>
                <w:szCs w:val="27"/>
                <w:rtl/>
              </w:rPr>
              <w:t xml:space="preserve"> جهت دستگاههای پرفشار جهت دربها و تجهیزات جانبی و ارائه تائیدیه از شرکتهای بازرس اداره استاندارد باشد.</w:t>
            </w:r>
          </w:p>
          <w:p w:rsidR="00AF48EB" w:rsidRPr="00AF48EB" w:rsidRDefault="00AF48EB" w:rsidP="00AF48EB">
            <w:pPr>
              <w:jc w:val="lowKashida"/>
              <w:rPr>
                <w:rFonts w:cs="B Zar"/>
                <w:color w:val="000000"/>
                <w:sz w:val="27"/>
                <w:szCs w:val="27"/>
              </w:rPr>
            </w:pPr>
            <w:r w:rsidRPr="00AF48EB">
              <w:rPr>
                <w:rFonts w:cs="B Titr" w:hint="cs"/>
                <w:color w:val="000000"/>
                <w:rtl/>
              </w:rPr>
              <w:t>تبصره 15:</w:t>
            </w:r>
            <w:r w:rsidRPr="00AF48EB">
              <w:rPr>
                <w:rFonts w:cs="B Zar" w:hint="cs"/>
                <w:color w:val="000000"/>
                <w:sz w:val="27"/>
                <w:szCs w:val="27"/>
                <w:rtl/>
              </w:rPr>
              <w:t xml:space="preserve"> دستگاه/ دستگاه ها دارای بویلر استاندارد (دیگ بخار) گاز سوز باشد که با مشعل گاز کار کند. (در صورتی که بیمارستان دیگ بخار داشته باشد پیمانکار می تواند آن را اجاره نماید.)</w:t>
            </w:r>
          </w:p>
          <w:p w:rsidR="00AF48EB" w:rsidRPr="00AF48EB" w:rsidRDefault="00AF48EB" w:rsidP="00AF48EB">
            <w:pPr>
              <w:jc w:val="lowKashida"/>
              <w:rPr>
                <w:rFonts w:cs="B Zar"/>
                <w:color w:val="000000"/>
                <w:sz w:val="27"/>
                <w:szCs w:val="27"/>
              </w:rPr>
            </w:pPr>
            <w:r w:rsidRPr="00AF48EB">
              <w:rPr>
                <w:rFonts w:cs="B Titr" w:hint="cs"/>
                <w:color w:val="000000"/>
                <w:rtl/>
              </w:rPr>
              <w:t>تبصره 16:</w:t>
            </w:r>
            <w:r w:rsidRPr="00AF48EB">
              <w:rPr>
                <w:rFonts w:cs="B Zar" w:hint="cs"/>
                <w:color w:val="000000"/>
                <w:sz w:val="27"/>
                <w:szCs w:val="27"/>
                <w:rtl/>
              </w:rPr>
              <w:t xml:space="preserve"> پیمانکار باید نماینده مستقر در استان را به کارفرما معرفی نماید.</w:t>
            </w:r>
          </w:p>
          <w:p w:rsidR="00AF48EB" w:rsidRPr="00AF48EB" w:rsidRDefault="00AF48EB" w:rsidP="00AF48EB">
            <w:pPr>
              <w:jc w:val="lowKashida"/>
              <w:rPr>
                <w:rFonts w:cs="B Zar"/>
                <w:color w:val="000000"/>
                <w:sz w:val="27"/>
                <w:szCs w:val="27"/>
              </w:rPr>
            </w:pPr>
            <w:r w:rsidRPr="00AF48EB">
              <w:rPr>
                <w:rFonts w:cs="B Titr" w:hint="cs"/>
                <w:color w:val="000000"/>
                <w:rtl/>
              </w:rPr>
              <w:t>تبصره 17:</w:t>
            </w:r>
            <w:r w:rsidRPr="00AF48EB">
              <w:rPr>
                <w:rFonts w:cs="B Zar" w:hint="cs"/>
                <w:color w:val="000000"/>
                <w:sz w:val="27"/>
                <w:szCs w:val="27"/>
                <w:rtl/>
              </w:rPr>
              <w:t xml:space="preserve"> کلیه تجهیزات مورد نیاز جهت بهره برداری از دستگاه/ دستگاه ها بغیر از آب و برق و گاز بعهده پیمانکار می باشد. (پیمانکار حق استفاده از آب، برق و گاز را در امور غیر ندارد)</w:t>
            </w:r>
          </w:p>
          <w:p w:rsidR="00AF48EB" w:rsidRPr="00AF48EB" w:rsidRDefault="00AF48EB" w:rsidP="00AF48EB">
            <w:pPr>
              <w:jc w:val="lowKashida"/>
              <w:rPr>
                <w:rFonts w:cs="B Zar"/>
                <w:color w:val="000000"/>
                <w:sz w:val="27"/>
                <w:szCs w:val="27"/>
              </w:rPr>
            </w:pPr>
            <w:r w:rsidRPr="00AF48EB">
              <w:rPr>
                <w:rFonts w:cs="B Titr" w:hint="cs"/>
                <w:color w:val="000000"/>
                <w:rtl/>
              </w:rPr>
              <w:lastRenderedPageBreak/>
              <w:t>تبصره 18:</w:t>
            </w:r>
            <w:r w:rsidRPr="00AF48EB">
              <w:rPr>
                <w:rFonts w:cs="B Zar" w:hint="cs"/>
                <w:color w:val="000000"/>
                <w:sz w:val="27"/>
                <w:szCs w:val="27"/>
                <w:rtl/>
              </w:rPr>
              <w:t xml:space="preserve"> حمل و نصب و راه اندازی دستگاه/ دستگاه ها در محلهای مورد نظر دانشگاه به عهده پیمانکار می باشد(به انضمام کلیه قطعات و لوازم مورد نیاز جهت نصب و راه اندازی دستگاهها)</w:t>
            </w:r>
          </w:p>
          <w:p w:rsidR="00AF48EB" w:rsidRPr="00AF48EB" w:rsidRDefault="00AF48EB" w:rsidP="00AF48EB">
            <w:pPr>
              <w:jc w:val="lowKashida"/>
              <w:rPr>
                <w:rFonts w:cs="B Zar"/>
                <w:color w:val="000000"/>
                <w:sz w:val="27"/>
                <w:szCs w:val="27"/>
                <w:rtl/>
              </w:rPr>
            </w:pPr>
            <w:r w:rsidRPr="00AF48EB">
              <w:rPr>
                <w:rFonts w:cs="B Titr" w:hint="cs"/>
                <w:color w:val="000000"/>
                <w:rtl/>
              </w:rPr>
              <w:t>تبصره 19:</w:t>
            </w:r>
            <w:r w:rsidRPr="00AF48EB">
              <w:rPr>
                <w:rFonts w:cs="B Zar" w:hint="cs"/>
                <w:color w:val="000000"/>
                <w:sz w:val="27"/>
                <w:szCs w:val="27"/>
                <w:rtl/>
              </w:rPr>
              <w:t xml:space="preserve"> کلیه هزینه های ایاب و ذهاب ، حمل ، نصب ، تعمیرات و قطعات دستگاه/ دستگاه ها و تجهیزات جانبی در طول مدت قرارداد به عهده پیمانکار می باشد.</w:t>
            </w:r>
          </w:p>
          <w:p w:rsidR="00AF48EB" w:rsidRPr="00AF48EB" w:rsidRDefault="00AF48EB" w:rsidP="00AF48EB">
            <w:pPr>
              <w:jc w:val="lowKashida"/>
              <w:rPr>
                <w:rFonts w:cs="B Zar"/>
                <w:color w:val="000000"/>
                <w:sz w:val="27"/>
                <w:szCs w:val="27"/>
              </w:rPr>
            </w:pPr>
            <w:r w:rsidRPr="00AF48EB">
              <w:rPr>
                <w:rFonts w:cs="B Titr" w:hint="cs"/>
                <w:color w:val="000000"/>
                <w:rtl/>
              </w:rPr>
              <w:t>تبصره20:</w:t>
            </w:r>
            <w:r w:rsidRPr="00AF48EB">
              <w:rPr>
                <w:rFonts w:cs="B Zar" w:hint="cs"/>
                <w:color w:val="000000"/>
                <w:sz w:val="27"/>
                <w:szCs w:val="27"/>
                <w:rtl/>
              </w:rPr>
              <w:t xml:space="preserve"> پیمانکار موظف به رعایت دستور العمل های ارزیابی عملکرد و پایش میکروبی- شیمیائی و مکانیکی دستگاههای غیر سور بی خطر ساز پسماند آزمایشگاه مرجع سلامت و ماده 7 قانون مدیریت و پسماندها و ضوابط و روشهای مدیریت اجرایی پسماندهای پزشکی و وابسته در طول زمان اجرای قرارداد می باشد.</w:t>
            </w:r>
          </w:p>
          <w:p w:rsidR="00AF48EB" w:rsidRPr="00AF48EB" w:rsidRDefault="00AF48EB" w:rsidP="00AF48EB">
            <w:pPr>
              <w:jc w:val="lowKashida"/>
              <w:rPr>
                <w:rFonts w:cs="B Zar"/>
                <w:color w:val="000000"/>
                <w:sz w:val="27"/>
                <w:szCs w:val="27"/>
              </w:rPr>
            </w:pPr>
            <w:r w:rsidRPr="00AF48EB">
              <w:rPr>
                <w:rFonts w:cs="B Titr" w:hint="cs"/>
                <w:color w:val="000000"/>
                <w:rtl/>
              </w:rPr>
              <w:t>تبصره 21:</w:t>
            </w:r>
            <w:r w:rsidRPr="00AF48EB">
              <w:rPr>
                <w:rFonts w:cs="B Zar" w:hint="cs"/>
                <w:color w:val="000000"/>
                <w:sz w:val="27"/>
                <w:szCs w:val="27"/>
                <w:rtl/>
              </w:rPr>
              <w:t xml:space="preserve"> پیمانکار موظف به ارائه تائیدیه محیط زیست مبنی بر تائیدیه صحت عملکرد دستگاه/ دستگاه ها مطابق با دستورالعمل ها، بخشنامه ها و قوانین موجود می باشد.</w:t>
            </w:r>
          </w:p>
          <w:p w:rsidR="00AF48EB" w:rsidRPr="00AF48EB" w:rsidRDefault="00AF48EB" w:rsidP="00AF48EB">
            <w:pPr>
              <w:jc w:val="lowKashida"/>
              <w:rPr>
                <w:rFonts w:cs="B Zar"/>
                <w:color w:val="000000"/>
                <w:sz w:val="27"/>
                <w:szCs w:val="27"/>
              </w:rPr>
            </w:pPr>
            <w:r w:rsidRPr="00AF48EB">
              <w:rPr>
                <w:rFonts w:cs="B Titr" w:hint="cs"/>
                <w:color w:val="000000"/>
                <w:rtl/>
              </w:rPr>
              <w:t>تبصره 22:</w:t>
            </w:r>
            <w:r w:rsidRPr="00AF48EB">
              <w:rPr>
                <w:rFonts w:cs="B Zar" w:hint="cs"/>
                <w:color w:val="000000"/>
                <w:sz w:val="27"/>
                <w:szCs w:val="27"/>
                <w:rtl/>
              </w:rPr>
              <w:t xml:space="preserve"> پیمانکار موظف به اخذ تائیدیه های صحت عملکرد دستگاه/ دستگاه ها بی خطر ساز زباله عفونی از آزمایشگاههای مجاز بصورت ماهیانه و ارائه نتایج مربوطه به همراه تائیدیه مسئول بهداشت محیط بیمارستان در خصوص انجام علمیات بی خطر سازی در طول ماه جهت پرداخت حق الزحمه ماهیانه به مدیریت بیمارستان و معاونت محترم درمان می باشد. (در صورت تغییر دستورالعمل وزارت بهداشت، درمان و آموزش پزشکی در طول قرارداد، شرکت موظف به ارائه خدمات طبق دستورالعمل جدید می باشد.)</w:t>
            </w:r>
          </w:p>
          <w:p w:rsidR="00AF48EB" w:rsidRPr="00AF48EB" w:rsidRDefault="00AF48EB" w:rsidP="00AF48EB">
            <w:pPr>
              <w:jc w:val="lowKashida"/>
              <w:rPr>
                <w:rFonts w:cs="B Zar"/>
                <w:color w:val="000000"/>
                <w:sz w:val="27"/>
                <w:szCs w:val="27"/>
              </w:rPr>
            </w:pPr>
            <w:r w:rsidRPr="00AF48EB">
              <w:rPr>
                <w:rFonts w:cs="B Titr" w:hint="cs"/>
                <w:color w:val="000000"/>
                <w:rtl/>
              </w:rPr>
              <w:t>تبصره 23:</w:t>
            </w:r>
            <w:r w:rsidRPr="00AF48EB">
              <w:rPr>
                <w:rFonts w:cs="B Zar" w:hint="cs"/>
                <w:color w:val="000000"/>
                <w:sz w:val="27"/>
                <w:szCs w:val="27"/>
                <w:rtl/>
              </w:rPr>
              <w:t xml:space="preserve"> پیمانکار باید ناظر و کارشناسی تعمیرات دستگاه/ دستگاه ها داشته باشد به طوری که در صورت خرابی دستگاه/ دستگاه ها حداکثر ظرف مدت 24 ساعت نسبت به رفع آن اقدام نمایند.</w:t>
            </w:r>
          </w:p>
          <w:p w:rsidR="00AF48EB" w:rsidRPr="00AF48EB" w:rsidRDefault="00AF48EB" w:rsidP="00AF48EB">
            <w:pPr>
              <w:jc w:val="lowKashida"/>
              <w:rPr>
                <w:rFonts w:cs="B Zar"/>
                <w:color w:val="000000"/>
                <w:sz w:val="27"/>
                <w:szCs w:val="27"/>
                <w:rtl/>
              </w:rPr>
            </w:pPr>
            <w:r w:rsidRPr="00AF48EB">
              <w:rPr>
                <w:rFonts w:cs="B Titr" w:hint="cs"/>
                <w:color w:val="000000"/>
                <w:rtl/>
              </w:rPr>
              <w:t>تبصره 24:</w:t>
            </w:r>
            <w:r w:rsidRPr="00AF48EB">
              <w:rPr>
                <w:rFonts w:cs="B Zar" w:hint="cs"/>
                <w:color w:val="000000"/>
                <w:sz w:val="27"/>
                <w:szCs w:val="27"/>
                <w:rtl/>
              </w:rPr>
              <w:t xml:space="preserve"> با توجه به موضوع قرارداد(خرید خدمت) بدینوسیله کارفرما کلیه مسئولیت های حقوقی مربوطه را در مراجع قضائی و محیط زیست و وزارتخانه و... را از خود سلب نموده و پس از انعقاد قرارداد پیمانکار پاسخگوی این موارد خواهد بود. (بدیهی است در صورت بروز هر گونه مشکل در این رابطه کارفرما ضمن اخذ کلیه خسارات وارده از پیمانکار نامبرده را به مراجع قضائی معرفی می نماید.</w:t>
            </w:r>
          </w:p>
          <w:p w:rsidR="00AF48EB" w:rsidRPr="00AF48EB" w:rsidRDefault="00AF48EB" w:rsidP="00AF48EB">
            <w:pPr>
              <w:jc w:val="lowKashida"/>
              <w:rPr>
                <w:rFonts w:cs="B Zar"/>
                <w:color w:val="000000"/>
                <w:sz w:val="27"/>
                <w:szCs w:val="27"/>
              </w:rPr>
            </w:pPr>
            <w:r w:rsidRPr="00AF48EB">
              <w:rPr>
                <w:rFonts w:cs="B Titr" w:hint="cs"/>
                <w:color w:val="000000"/>
                <w:rtl/>
              </w:rPr>
              <w:t>تبصره25:</w:t>
            </w:r>
            <w:r w:rsidRPr="00AF48EB">
              <w:rPr>
                <w:rFonts w:cs="B Zar" w:hint="cs"/>
                <w:color w:val="000000"/>
                <w:sz w:val="27"/>
                <w:szCs w:val="27"/>
                <w:rtl/>
              </w:rPr>
              <w:t xml:space="preserve"> با توجه به  عقد قرارداد 5 ساله ارائه پروانه معتبربصورت سالیانه جهت انعقاد قرارداد و پرداخت حق الزحمه پیمانکار الزامی می باشد. در صورت لغو پروانه شرکت توسط اداره کل تجهیزات پزشکی کشور و یا عدم تمدید پروانه مذکور قرارداد از طرف کارفرما فسخ گردیده و شرکت موظف به پرداخت خسارات وارده به دانشگاه می باشد ضمنا ضمانت انجام تعهدات شرکت به نفع دانشگاه ضبط می گردد. ضبط سپرده مانع خسارت زاید بر آن نخواهد بود. بدیهی است شرکت موظب به جبران خسارت خواهد بود. همچنین تا برگزاری مناقصه جدید و مشخص شدن پیمانکار و اعلام برنده مبنی بر آماده بودن جهت انجام کار، دستگاه های شرکت از واحدها خارج نمی گردد.</w:t>
            </w:r>
          </w:p>
          <w:p w:rsidR="00AF48EB" w:rsidRPr="00AF48EB" w:rsidRDefault="00AF48EB" w:rsidP="00AF48EB">
            <w:pPr>
              <w:jc w:val="lowKashida"/>
              <w:rPr>
                <w:rFonts w:cs="B Zar"/>
                <w:color w:val="000000"/>
                <w:sz w:val="27"/>
                <w:szCs w:val="27"/>
              </w:rPr>
            </w:pPr>
            <w:r w:rsidRPr="00AF48EB">
              <w:rPr>
                <w:rFonts w:cs="B Titr" w:hint="cs"/>
                <w:color w:val="000000"/>
                <w:rtl/>
              </w:rPr>
              <w:lastRenderedPageBreak/>
              <w:t>تبصره 26:</w:t>
            </w:r>
            <w:r w:rsidRPr="00AF48EB">
              <w:rPr>
                <w:rFonts w:cs="B Zar" w:hint="cs"/>
                <w:color w:val="000000"/>
                <w:sz w:val="27"/>
                <w:szCs w:val="27"/>
                <w:rtl/>
              </w:rPr>
              <w:t xml:space="preserve"> تمام هزینه آزمایشات میکروبی و... طبق استانداردها و دستورالعمل ها بر عهده پیمانکار است.</w:t>
            </w:r>
          </w:p>
          <w:p w:rsidR="00AF48EB" w:rsidRPr="00AF48EB" w:rsidRDefault="00AF48EB" w:rsidP="00AF48EB">
            <w:pPr>
              <w:jc w:val="lowKashida"/>
              <w:rPr>
                <w:rFonts w:cs="B Zar"/>
                <w:color w:val="000000"/>
                <w:sz w:val="27"/>
                <w:szCs w:val="27"/>
              </w:rPr>
            </w:pPr>
            <w:r w:rsidRPr="00AF48EB">
              <w:rPr>
                <w:rFonts w:cs="B Titr" w:hint="cs"/>
                <w:color w:val="000000"/>
                <w:rtl/>
              </w:rPr>
              <w:t>تبصره 27:</w:t>
            </w:r>
            <w:r w:rsidRPr="00AF48EB">
              <w:rPr>
                <w:rFonts w:cs="B Zar" w:hint="cs"/>
                <w:color w:val="000000"/>
                <w:sz w:val="27"/>
                <w:szCs w:val="27"/>
                <w:rtl/>
              </w:rPr>
              <w:t xml:space="preserve"> پیمانکار متعهد می گردد حقوق و مزایا و بیمه اپراتور (عامل) را مطابق با مصوبه اداره کل در هر سال و به صورت ماهانه پرداخت نماید.</w:t>
            </w:r>
          </w:p>
          <w:p w:rsidR="00AF48EB" w:rsidRPr="00AF48EB" w:rsidRDefault="00AF48EB" w:rsidP="00AF48EB">
            <w:pPr>
              <w:jc w:val="lowKashida"/>
              <w:rPr>
                <w:rFonts w:cs="B Zar"/>
                <w:color w:val="000000"/>
                <w:sz w:val="27"/>
                <w:szCs w:val="27"/>
              </w:rPr>
            </w:pPr>
            <w:r w:rsidRPr="00AF48EB">
              <w:rPr>
                <w:rFonts w:cs="B Titr" w:hint="cs"/>
                <w:color w:val="000000"/>
                <w:rtl/>
              </w:rPr>
              <w:t>تبصره 28:</w:t>
            </w:r>
            <w:r w:rsidRPr="00AF48EB">
              <w:rPr>
                <w:rFonts w:cs="B Zar" w:hint="cs"/>
                <w:color w:val="000000"/>
                <w:sz w:val="27"/>
                <w:szCs w:val="27"/>
                <w:rtl/>
              </w:rPr>
              <w:t xml:space="preserve"> اپراتور (عامل) پیمانکار و جایگزین مرخصی وی قبل از انجام کار باید به کارفرما معرفی گردد</w:t>
            </w:r>
          </w:p>
          <w:p w:rsidR="00AF48EB" w:rsidRPr="00AF48EB" w:rsidRDefault="00AF48EB" w:rsidP="00AF48EB">
            <w:pPr>
              <w:jc w:val="lowKashida"/>
              <w:rPr>
                <w:rFonts w:cs="B Zar"/>
                <w:color w:val="000000"/>
                <w:sz w:val="27"/>
                <w:szCs w:val="27"/>
              </w:rPr>
            </w:pPr>
            <w:r w:rsidRPr="00AF48EB">
              <w:rPr>
                <w:rFonts w:cs="B Titr" w:hint="cs"/>
                <w:color w:val="000000"/>
                <w:rtl/>
              </w:rPr>
              <w:t>تبصره 29:</w:t>
            </w:r>
            <w:r w:rsidRPr="00AF48EB">
              <w:rPr>
                <w:rFonts w:cs="B Zar" w:hint="cs"/>
                <w:color w:val="000000"/>
                <w:sz w:val="27"/>
                <w:szCs w:val="27"/>
                <w:rtl/>
              </w:rPr>
              <w:t xml:space="preserve"> در صورت بروز هرگونه حادثه ای برای دستگاه/ دستگاه ها ، اپراتور، شخص ثالث، امکانات بیمارستان و... مسئولیت حقوقی و هزینه های به وجود آمده بر عهده پیمانکار است. لذا ایشان موظف است با هزینه خود بیمه مسئولیت مدنی را دریافت نماید.</w:t>
            </w:r>
          </w:p>
          <w:p w:rsidR="00AF48EB" w:rsidRPr="00AF48EB" w:rsidRDefault="00AF48EB" w:rsidP="00047C39">
            <w:pPr>
              <w:jc w:val="lowKashida"/>
              <w:rPr>
                <w:rFonts w:cs="B Zar"/>
                <w:color w:val="000000"/>
                <w:sz w:val="27"/>
                <w:szCs w:val="27"/>
              </w:rPr>
            </w:pPr>
            <w:r w:rsidRPr="00AF48EB">
              <w:rPr>
                <w:rFonts w:cs="B Titr" w:hint="cs"/>
                <w:color w:val="000000"/>
                <w:rtl/>
              </w:rPr>
              <w:t>تبصره 30:</w:t>
            </w:r>
            <w:r w:rsidRPr="00AF48EB">
              <w:rPr>
                <w:rFonts w:cs="B Zar" w:hint="cs"/>
                <w:color w:val="000000"/>
                <w:sz w:val="27"/>
                <w:szCs w:val="27"/>
                <w:rtl/>
              </w:rPr>
              <w:t xml:space="preserve"> پیمانکار باید یک انبار در نزدیک ترین محل نصب </w:t>
            </w:r>
            <w:r w:rsidR="00047C39">
              <w:rPr>
                <w:rFonts w:cs="B Zar" w:hint="cs"/>
                <w:color w:val="000000"/>
                <w:sz w:val="27"/>
                <w:szCs w:val="27"/>
                <w:rtl/>
              </w:rPr>
              <w:t>بیخطر سازی زباله عفونی</w:t>
            </w:r>
            <w:r w:rsidRPr="00AF48EB">
              <w:rPr>
                <w:rFonts w:cs="B Zar" w:hint="cs"/>
                <w:color w:val="000000"/>
                <w:sz w:val="27"/>
                <w:szCs w:val="27"/>
                <w:rtl/>
              </w:rPr>
              <w:t xml:space="preserve"> در خارج از محیط بیمارستان با هزینه خود داشته باشد تا در صورت نیاز به تعمیر دستگاه ها سریعاً اقدام نماید. (در صورتی که در محل بیمارستان مکانی وجود داشته باشد به شرکت اجاره داده می شود) </w:t>
            </w:r>
          </w:p>
          <w:p w:rsidR="00AF48EB" w:rsidRPr="00AF48EB" w:rsidRDefault="00AF48EB" w:rsidP="00AF48EB">
            <w:pPr>
              <w:jc w:val="lowKashida"/>
              <w:rPr>
                <w:rFonts w:cs="B Zar"/>
                <w:color w:val="000000"/>
                <w:sz w:val="27"/>
                <w:szCs w:val="27"/>
              </w:rPr>
            </w:pPr>
            <w:r w:rsidRPr="00AF48EB">
              <w:rPr>
                <w:rFonts w:cs="B Titr" w:hint="cs"/>
                <w:color w:val="000000"/>
                <w:rtl/>
              </w:rPr>
              <w:t>تبصره 31:</w:t>
            </w:r>
            <w:r w:rsidRPr="00AF48EB">
              <w:rPr>
                <w:rFonts w:cs="B Zar" w:hint="cs"/>
                <w:color w:val="000000"/>
                <w:sz w:val="27"/>
                <w:szCs w:val="27"/>
                <w:rtl/>
              </w:rPr>
              <w:t xml:space="preserve"> در صورت خرابی دستگاه/ دستگاه ها و نیاز به تعویض دستگاه/ دستگاه ها ، پیمانکار موظف به نصب و راه اندازی دستگاه/ دستگاه ها جدید بدون مطالبه هیچگونه وجهی در طول قرارداد می باشد.</w:t>
            </w:r>
          </w:p>
          <w:p w:rsidR="00AF48EB" w:rsidRPr="00AF48EB" w:rsidRDefault="00AF48EB" w:rsidP="00AF48EB">
            <w:pPr>
              <w:jc w:val="lowKashida"/>
              <w:rPr>
                <w:rFonts w:cs="B Zar"/>
                <w:color w:val="000000"/>
                <w:sz w:val="27"/>
                <w:szCs w:val="27"/>
              </w:rPr>
            </w:pPr>
            <w:r w:rsidRPr="00AF48EB">
              <w:rPr>
                <w:rFonts w:cs="B Titr" w:hint="cs"/>
                <w:color w:val="000000"/>
                <w:rtl/>
              </w:rPr>
              <w:t>تبصره 32:</w:t>
            </w:r>
            <w:r w:rsidRPr="00AF48EB">
              <w:rPr>
                <w:rFonts w:cs="B Zar" w:hint="cs"/>
                <w:color w:val="000000"/>
                <w:sz w:val="27"/>
                <w:szCs w:val="27"/>
                <w:rtl/>
              </w:rPr>
              <w:t xml:space="preserve"> پیمانکار موظف به بیمه نمودن افراد تحت پوشش و دستگاه های خود از جمله بیمه آتش سوزی، مسئولیت فنی، حوادث و... می باشد.</w:t>
            </w:r>
          </w:p>
          <w:p w:rsidR="00AF48EB" w:rsidRPr="00AF48EB" w:rsidRDefault="00AF48EB" w:rsidP="00AF48EB">
            <w:pPr>
              <w:jc w:val="lowKashida"/>
              <w:rPr>
                <w:rFonts w:cs="B Zar"/>
                <w:color w:val="000000"/>
                <w:sz w:val="27"/>
                <w:szCs w:val="27"/>
                <w:rtl/>
              </w:rPr>
            </w:pPr>
            <w:r w:rsidRPr="00AF48EB">
              <w:rPr>
                <w:rFonts w:cs="B Titr" w:hint="cs"/>
                <w:color w:val="000000"/>
                <w:rtl/>
              </w:rPr>
              <w:t>تبصره 33:</w:t>
            </w:r>
            <w:r w:rsidRPr="00AF48EB">
              <w:rPr>
                <w:rFonts w:cs="B Zar" w:hint="cs"/>
                <w:color w:val="000000"/>
                <w:sz w:val="27"/>
                <w:szCs w:val="27"/>
                <w:rtl/>
              </w:rPr>
              <w:t xml:space="preserve"> پیمانکار حق بكارگيري و استخدام كارمندان وزارتخانه‌ها و ساير مؤسسات وابسته به دولت، افراد غير ايراني و افرادي كه مشمول خدمت نظام وظيفه مي‌شوند را ندارد.</w:t>
            </w:r>
          </w:p>
          <w:p w:rsidR="00AF48EB" w:rsidRPr="00AF48EB" w:rsidRDefault="00AF48EB" w:rsidP="00AF48EB">
            <w:pPr>
              <w:jc w:val="lowKashida"/>
              <w:rPr>
                <w:rFonts w:cs="B Zar"/>
                <w:color w:val="000000"/>
                <w:sz w:val="27"/>
                <w:szCs w:val="27"/>
                <w:rtl/>
              </w:rPr>
            </w:pPr>
            <w:r w:rsidRPr="00AF48EB">
              <w:rPr>
                <w:rFonts w:cs="B Titr" w:hint="cs"/>
                <w:color w:val="000000"/>
                <w:rtl/>
              </w:rPr>
              <w:t>تبصره34:</w:t>
            </w:r>
            <w:r w:rsidRPr="00AF48EB">
              <w:rPr>
                <w:rFonts w:cs="B Zar" w:hint="cs"/>
                <w:color w:val="000000"/>
                <w:sz w:val="27"/>
                <w:szCs w:val="27"/>
                <w:rtl/>
              </w:rPr>
              <w:t xml:space="preserve"> پیمانکار متعهد می شود وظایف خویش را به نحوی انجام دهد که خدشه ای در انجام امورات مربوط به امحای زباله های عفونی مرکز مذکور به وجود نیاید.</w:t>
            </w:r>
          </w:p>
          <w:p w:rsidR="00AF48EB" w:rsidRPr="00AF48EB" w:rsidRDefault="00AF48EB" w:rsidP="00AF48EB">
            <w:pPr>
              <w:jc w:val="lowKashida"/>
              <w:rPr>
                <w:rFonts w:cs="B Zar"/>
                <w:color w:val="000000"/>
                <w:sz w:val="27"/>
                <w:szCs w:val="27"/>
                <w:rtl/>
              </w:rPr>
            </w:pPr>
            <w:r w:rsidRPr="00AF48EB">
              <w:rPr>
                <w:rFonts w:cs="B Titr" w:hint="cs"/>
                <w:color w:val="000000"/>
                <w:rtl/>
              </w:rPr>
              <w:t>تبصره35:</w:t>
            </w:r>
            <w:r w:rsidRPr="00AF48EB">
              <w:rPr>
                <w:rFonts w:cs="B Zar" w:hint="cs"/>
                <w:color w:val="000000"/>
                <w:sz w:val="27"/>
                <w:szCs w:val="27"/>
                <w:rtl/>
              </w:rPr>
              <w:t xml:space="preserve"> پیمانکار موظف است به نحوی از سیستم بی خطر سازی زباله بهره برداری نماید که نتیجه بازرسی و نمونه برداری سازمانهای مربوطه حاکی از رعایت استانداردهای لازم توسط اداره کل محیط زیست و بیمارستان باشد.</w:t>
            </w:r>
          </w:p>
          <w:p w:rsidR="00AF48EB" w:rsidRPr="00AF48EB" w:rsidRDefault="00AF48EB" w:rsidP="00AF48EB">
            <w:pPr>
              <w:jc w:val="lowKashida"/>
              <w:rPr>
                <w:rFonts w:cs="B Zar"/>
                <w:color w:val="000000"/>
                <w:sz w:val="27"/>
                <w:szCs w:val="27"/>
                <w:rtl/>
              </w:rPr>
            </w:pPr>
            <w:r w:rsidRPr="00AF48EB">
              <w:rPr>
                <w:rFonts w:cs="B Titr" w:hint="cs"/>
                <w:color w:val="000000"/>
                <w:rtl/>
              </w:rPr>
              <w:t>تبصره36:</w:t>
            </w:r>
            <w:r w:rsidRPr="00AF48EB">
              <w:rPr>
                <w:rFonts w:cs="B Zar" w:hint="cs"/>
                <w:color w:val="000000"/>
                <w:sz w:val="27"/>
                <w:szCs w:val="27"/>
                <w:rtl/>
              </w:rPr>
              <w:t xml:space="preserve"> چنانچه خسارتي ناشي از عدم اجراي صحيح تعهدات توسط طرفین قرارداد و يا افراد تحت پوشش ایشان به دستگاه/ دستگاه ها موضوع قرارداد وارد شودمسئوليت پاسخگويي و جبران خسارت وارده با تشخيص نظر كارشناس رسمي دادگستری به عهده هریک از طرفین قرارداد مي‌باشد.</w:t>
            </w:r>
          </w:p>
          <w:p w:rsidR="00AF48EB" w:rsidRPr="00AF48EB" w:rsidRDefault="00AF48EB" w:rsidP="00AF48EB">
            <w:pPr>
              <w:jc w:val="lowKashida"/>
              <w:rPr>
                <w:rFonts w:cs="B Zar"/>
                <w:color w:val="000000"/>
                <w:sz w:val="27"/>
                <w:szCs w:val="27"/>
                <w:rtl/>
              </w:rPr>
            </w:pPr>
            <w:r w:rsidRPr="00AF48EB">
              <w:rPr>
                <w:rFonts w:cs="B Titr" w:hint="cs"/>
                <w:color w:val="000000"/>
                <w:rtl/>
              </w:rPr>
              <w:t>تبصره37:</w:t>
            </w:r>
            <w:r w:rsidRPr="00AF48EB">
              <w:rPr>
                <w:rFonts w:cs="B Zar" w:hint="cs"/>
                <w:color w:val="000000"/>
                <w:sz w:val="27"/>
                <w:szCs w:val="27"/>
                <w:rtl/>
              </w:rPr>
              <w:t xml:space="preserve"> پيمانكار و نیروهای تحت پوشش وی موظفند است كليه مقررات، ضوابط و شئون اخلاقي و اداري جاري دانشگاه را دقيقاً‌ رعايت نمايد.</w:t>
            </w:r>
          </w:p>
          <w:p w:rsidR="00AF48EB" w:rsidRPr="00AF48EB" w:rsidRDefault="00AF48EB" w:rsidP="00AF48EB">
            <w:pPr>
              <w:jc w:val="lowKashida"/>
              <w:rPr>
                <w:rFonts w:cs="B Zar"/>
                <w:color w:val="000000"/>
                <w:sz w:val="27"/>
                <w:szCs w:val="27"/>
                <w:rtl/>
              </w:rPr>
            </w:pPr>
            <w:r w:rsidRPr="00AF48EB">
              <w:rPr>
                <w:rFonts w:cs="B Titr" w:hint="cs"/>
                <w:color w:val="000000"/>
                <w:rtl/>
              </w:rPr>
              <w:t>تبصره38:</w:t>
            </w:r>
            <w:r w:rsidRPr="00AF48EB">
              <w:rPr>
                <w:rFonts w:cs="B Zar" w:hint="cs"/>
                <w:color w:val="000000"/>
                <w:sz w:val="27"/>
                <w:szCs w:val="27"/>
                <w:rtl/>
              </w:rPr>
              <w:t xml:space="preserve"> رعایت بخشنامه شماره 98414 مورخ 25/3/87 وزارتخانه متبوع در خصوص ضوابط و روشهای مدیریت اجرایی </w:t>
            </w:r>
            <w:r w:rsidRPr="00AF48EB">
              <w:rPr>
                <w:rFonts w:cs="B Zar" w:hint="cs"/>
                <w:color w:val="000000"/>
                <w:sz w:val="27"/>
                <w:szCs w:val="27"/>
                <w:rtl/>
              </w:rPr>
              <w:lastRenderedPageBreak/>
              <w:t>پسماندهای پزشکی و پسماندهای وابسته جهت طرفین لازم الاجرا می باشد. در صورت عدم رعایت این تبصره خسارت وارده طبق نظر کارشناس رسمی مرضی الطرفین به عهده هر یک از طرفین قرارداد می باشد.</w:t>
            </w:r>
          </w:p>
          <w:p w:rsidR="00AF48EB" w:rsidRPr="00AF48EB" w:rsidRDefault="00AF48EB" w:rsidP="00AF48EB">
            <w:pPr>
              <w:jc w:val="lowKashida"/>
              <w:rPr>
                <w:rFonts w:cs="B Zar"/>
                <w:color w:val="000000"/>
                <w:sz w:val="27"/>
                <w:szCs w:val="27"/>
                <w:rtl/>
              </w:rPr>
            </w:pPr>
            <w:r w:rsidRPr="00AF48EB">
              <w:rPr>
                <w:rFonts w:cs="B Titr" w:hint="cs"/>
                <w:color w:val="000000"/>
                <w:rtl/>
              </w:rPr>
              <w:t>تبصره39:</w:t>
            </w:r>
            <w:r w:rsidRPr="00AF48EB">
              <w:rPr>
                <w:rFonts w:cs="B Zar" w:hint="cs"/>
                <w:color w:val="000000"/>
                <w:sz w:val="27"/>
                <w:szCs w:val="27"/>
                <w:rtl/>
              </w:rPr>
              <w:t xml:space="preserve"> عامل (اپراتور) پیمانکار موظف به تحویل گرفتن و تحویل دادن زباله های عفونی در ساعات تعیین شده توسط کارفرما در محل اتاقک زباله می باشد.</w:t>
            </w:r>
          </w:p>
          <w:p w:rsidR="00AF48EB" w:rsidRPr="00AF48EB" w:rsidRDefault="00AF48EB" w:rsidP="00AF48EB">
            <w:pPr>
              <w:jc w:val="lowKashida"/>
              <w:rPr>
                <w:rFonts w:cs="B Zar"/>
                <w:color w:val="000000"/>
                <w:sz w:val="27"/>
                <w:szCs w:val="27"/>
                <w:rtl/>
              </w:rPr>
            </w:pPr>
            <w:r w:rsidRPr="00AF48EB">
              <w:rPr>
                <w:rFonts w:cs="B Titr" w:hint="cs"/>
                <w:color w:val="000000"/>
                <w:rtl/>
              </w:rPr>
              <w:t>تبصره40:</w:t>
            </w:r>
            <w:r w:rsidRPr="00AF48EB">
              <w:rPr>
                <w:rFonts w:cs="B Zar" w:hint="cs"/>
                <w:color w:val="000000"/>
                <w:sz w:val="27"/>
                <w:szCs w:val="27"/>
                <w:rtl/>
              </w:rPr>
              <w:t xml:space="preserve"> عامل (اپراتور) پیمانکار می بایستی با هماهنگی کارفرما همه روزه در محل کار خود حضور داشته باشند و با کارفرما همکاری لازم و کافی را داشته باشد و به صورت روزانه اقدام به امحاء زباله عفونی نماید.</w:t>
            </w:r>
          </w:p>
          <w:p w:rsidR="00AF48EB" w:rsidRPr="00AF48EB" w:rsidRDefault="00AF48EB" w:rsidP="00AF48EB">
            <w:pPr>
              <w:jc w:val="lowKashida"/>
              <w:rPr>
                <w:rFonts w:cs="B Zar"/>
                <w:color w:val="000000"/>
                <w:sz w:val="27"/>
                <w:szCs w:val="27"/>
                <w:rtl/>
              </w:rPr>
            </w:pPr>
            <w:r w:rsidRPr="00AF48EB">
              <w:rPr>
                <w:rFonts w:cs="B Titr" w:hint="cs"/>
                <w:color w:val="000000"/>
                <w:rtl/>
              </w:rPr>
              <w:t>تبصره41:</w:t>
            </w:r>
            <w:r w:rsidRPr="00AF48EB">
              <w:rPr>
                <w:rFonts w:cs="B Zar" w:hint="cs"/>
                <w:color w:val="000000"/>
                <w:sz w:val="27"/>
                <w:szCs w:val="27"/>
                <w:rtl/>
              </w:rPr>
              <w:t xml:space="preserve"> پیمانکار متعهد است به محض اعلام عدم رضایت کارفرما از هر یک از کارکنان مستقر در مرکز در اسرع وقت و حداکثر ظرف مدت زمان 10 روز نسبت به تعویض آنان اقدام نماید. بدیهی است کارفرما در این خصوص نظارت کامل خواهد داشت.</w:t>
            </w:r>
          </w:p>
          <w:p w:rsidR="00AF48EB" w:rsidRPr="00AF48EB" w:rsidRDefault="00AF48EB" w:rsidP="00AF48EB">
            <w:pPr>
              <w:jc w:val="lowKashida"/>
              <w:rPr>
                <w:rFonts w:cs="B Zar"/>
                <w:color w:val="000000"/>
                <w:sz w:val="27"/>
                <w:szCs w:val="27"/>
                <w:rtl/>
              </w:rPr>
            </w:pPr>
            <w:r w:rsidRPr="00AF48EB">
              <w:rPr>
                <w:rFonts w:cs="B Titr" w:hint="cs"/>
                <w:color w:val="000000"/>
                <w:rtl/>
              </w:rPr>
              <w:t>تبصره42:</w:t>
            </w:r>
            <w:r w:rsidRPr="00AF48EB">
              <w:rPr>
                <w:rFonts w:cs="B Zar" w:hint="cs"/>
                <w:color w:val="000000"/>
                <w:sz w:val="27"/>
                <w:szCs w:val="27"/>
                <w:rtl/>
              </w:rPr>
              <w:t xml:space="preserve"> عامل (نیروی پیمانکار) می بایستی با لباسهای متحدالشکل و مناسب شئونات اداری دانشگاه با الصاق کارت شناسایی در محل کار خود حضور یابد. </w:t>
            </w:r>
          </w:p>
          <w:p w:rsidR="00AF48EB" w:rsidRPr="00AF48EB" w:rsidRDefault="00AF48EB" w:rsidP="00AF48EB">
            <w:pPr>
              <w:jc w:val="lowKashida"/>
              <w:rPr>
                <w:rFonts w:cs="B Zar"/>
                <w:color w:val="000000"/>
                <w:sz w:val="27"/>
                <w:szCs w:val="27"/>
                <w:rtl/>
              </w:rPr>
            </w:pPr>
            <w:r w:rsidRPr="00AF48EB">
              <w:rPr>
                <w:rFonts w:cs="B Titr" w:hint="cs"/>
                <w:color w:val="000000"/>
                <w:rtl/>
              </w:rPr>
              <w:t>تبصره43:</w:t>
            </w:r>
            <w:r w:rsidRPr="00AF48EB">
              <w:rPr>
                <w:rFonts w:cs="B Zar" w:hint="cs"/>
                <w:color w:val="000000"/>
                <w:sz w:val="27"/>
                <w:szCs w:val="27"/>
                <w:rtl/>
              </w:rPr>
              <w:t xml:space="preserve"> ساعات کار و حضور عامل (نیروی پیمانکار) توسط کارفرما نیز کنترل می گردد.</w:t>
            </w:r>
          </w:p>
          <w:p w:rsidR="00AF48EB" w:rsidRPr="00AF48EB" w:rsidRDefault="00AF48EB" w:rsidP="00AF48EB">
            <w:pPr>
              <w:jc w:val="lowKashida"/>
              <w:rPr>
                <w:rFonts w:cs="B Zar"/>
                <w:color w:val="000000"/>
                <w:sz w:val="27"/>
                <w:szCs w:val="27"/>
                <w:rtl/>
              </w:rPr>
            </w:pPr>
            <w:r w:rsidRPr="00AF48EB">
              <w:rPr>
                <w:rFonts w:cs="B Titr" w:hint="cs"/>
                <w:color w:val="000000"/>
                <w:rtl/>
              </w:rPr>
              <w:t>تبصره 44:</w:t>
            </w:r>
            <w:r w:rsidRPr="00AF48EB">
              <w:rPr>
                <w:rFonts w:cs="B Zar" w:hint="cs"/>
                <w:color w:val="000000"/>
                <w:sz w:val="27"/>
                <w:szCs w:val="27"/>
                <w:rtl/>
              </w:rPr>
              <w:t xml:space="preserve"> عامل (نیروی پیمانکار) می بایستی روزانه نظافت کف و بدنه سایت زباله را انجام دهد و نسبت به ضدعفونی کردن قسمتهای مختلف اتاقک زباله و اتاقک دستگاه/ دستگاه های بی خطرساز و محوطه جلوی اتاقک طبق نظر نماینده کارفرما اقدام نماید.</w:t>
            </w:r>
          </w:p>
          <w:p w:rsidR="00AF48EB" w:rsidRPr="00AF48EB" w:rsidRDefault="00AF48EB" w:rsidP="00AF48EB">
            <w:pPr>
              <w:jc w:val="lowKashida"/>
              <w:rPr>
                <w:rFonts w:cs="B Zar"/>
                <w:color w:val="000000"/>
                <w:sz w:val="27"/>
                <w:szCs w:val="27"/>
                <w:rtl/>
              </w:rPr>
            </w:pPr>
            <w:r w:rsidRPr="00AF48EB">
              <w:rPr>
                <w:rFonts w:cs="B Titr" w:hint="cs"/>
                <w:color w:val="000000"/>
                <w:rtl/>
              </w:rPr>
              <w:t>تبصره45:</w:t>
            </w:r>
            <w:r w:rsidRPr="00AF48EB">
              <w:rPr>
                <w:rFonts w:cs="B Zar" w:hint="cs"/>
                <w:color w:val="000000"/>
                <w:sz w:val="27"/>
                <w:szCs w:val="27"/>
                <w:rtl/>
              </w:rPr>
              <w:t xml:space="preserve"> پیمانکار متعهد است لوازم ایمنی و حفاظت کار عامل و نیروی خویش را که در بیمارستان مستقر می باشد تهیه و تأمین نماید.</w:t>
            </w:r>
          </w:p>
          <w:p w:rsidR="00AF48EB" w:rsidRPr="00AF48EB" w:rsidRDefault="00AF48EB" w:rsidP="00AF48EB">
            <w:pPr>
              <w:jc w:val="lowKashida"/>
              <w:rPr>
                <w:rFonts w:cs="B Zar"/>
                <w:color w:val="000000"/>
                <w:sz w:val="27"/>
                <w:szCs w:val="27"/>
                <w:rtl/>
              </w:rPr>
            </w:pPr>
            <w:r w:rsidRPr="00AF48EB">
              <w:rPr>
                <w:rFonts w:cs="B Titr" w:hint="cs"/>
                <w:color w:val="000000"/>
                <w:rtl/>
              </w:rPr>
              <w:t>تبصره46:</w:t>
            </w:r>
            <w:r w:rsidRPr="00AF48EB">
              <w:rPr>
                <w:rFonts w:cs="B Zar" w:hint="cs"/>
                <w:color w:val="000000"/>
                <w:sz w:val="27"/>
                <w:szCs w:val="27"/>
                <w:rtl/>
              </w:rPr>
              <w:t xml:space="preserve"> پیمانکار موظف است روزانه به میزان یک چهارم لیتر شیر به متصدیان اتاق زباله ارائه دهد (به استناد بخشنامه شماره 486513/93 مورخ 10/12/93 مدیریت نوسازی و توسعه سرمایه انسانی دانشگاه)</w:t>
            </w:r>
          </w:p>
          <w:p w:rsidR="00AF48EB" w:rsidRPr="00AF48EB" w:rsidRDefault="00AF48EB" w:rsidP="00AF48EB">
            <w:pPr>
              <w:jc w:val="lowKashida"/>
              <w:rPr>
                <w:rFonts w:cs="B Zar"/>
                <w:color w:val="000000"/>
                <w:sz w:val="27"/>
                <w:szCs w:val="27"/>
                <w:rtl/>
              </w:rPr>
            </w:pPr>
            <w:r w:rsidRPr="00AF48EB">
              <w:rPr>
                <w:rFonts w:cs="B Titr" w:hint="cs"/>
                <w:color w:val="000000"/>
                <w:rtl/>
              </w:rPr>
              <w:t>تبصره47:</w:t>
            </w:r>
            <w:r w:rsidRPr="00AF48EB">
              <w:rPr>
                <w:rFonts w:cs="B Zar" w:hint="cs"/>
                <w:color w:val="000000"/>
                <w:sz w:val="27"/>
                <w:szCs w:val="27"/>
                <w:rtl/>
              </w:rPr>
              <w:t xml:space="preserve"> پیمانکار متعهد می گردد عوامل و نیرویی را که به منظور انجام قرارداد به کار می گمارد از میان افراد صالح مورد تأیید کارفرما باشد و کارت بهداشتی و گواهی صحت مزاج را جهت کنترل به کارفرما ارائه نماید.</w:t>
            </w:r>
          </w:p>
          <w:p w:rsidR="00AF48EB" w:rsidRPr="00AF48EB" w:rsidRDefault="00AF48EB" w:rsidP="00AF48EB">
            <w:pPr>
              <w:jc w:val="lowKashida"/>
              <w:rPr>
                <w:rFonts w:cs="B Zar"/>
                <w:color w:val="000000"/>
                <w:sz w:val="27"/>
                <w:szCs w:val="27"/>
                <w:rtl/>
              </w:rPr>
            </w:pPr>
            <w:r w:rsidRPr="00AF48EB">
              <w:rPr>
                <w:rFonts w:cs="B Titr" w:hint="cs"/>
                <w:color w:val="000000"/>
                <w:rtl/>
              </w:rPr>
              <w:t>تبصره48:</w:t>
            </w:r>
            <w:r w:rsidRPr="00AF48EB">
              <w:rPr>
                <w:rFonts w:cs="B Zar" w:hint="cs"/>
                <w:color w:val="000000"/>
                <w:sz w:val="27"/>
                <w:szCs w:val="27"/>
                <w:rtl/>
              </w:rPr>
              <w:t xml:space="preserve"> مالکیت دستگاه/ دستگاه ها بعد از مدت زمان قرارداد به دانشگاه می رسد و شرکت موظف است دستگاه/ دستگاه ها را به صورت آماده به کار موفق، تحویل دانشگاه دهد به طوری که کارکرد دستگاه/ دستگاه ها مورد تأیید معاونت درمان، معاونت بهداشت و مدیریت توسعه منابع فیزیکی و امور عمرانی و تجهیزاتی دانشگاه باشد.</w:t>
            </w:r>
          </w:p>
          <w:p w:rsidR="00AF48EB" w:rsidRPr="00AF48EB" w:rsidRDefault="00AF48EB" w:rsidP="00AF48EB">
            <w:pPr>
              <w:jc w:val="lowKashida"/>
              <w:rPr>
                <w:rFonts w:cs="B Zar"/>
                <w:color w:val="000000"/>
                <w:sz w:val="27"/>
                <w:szCs w:val="27"/>
                <w:rtl/>
              </w:rPr>
            </w:pPr>
            <w:r w:rsidRPr="00AF48EB">
              <w:rPr>
                <w:rFonts w:cs="B Titr" w:hint="cs"/>
                <w:color w:val="000000"/>
                <w:rtl/>
              </w:rPr>
              <w:t>تبصره49:</w:t>
            </w:r>
            <w:r w:rsidRPr="00AF48EB">
              <w:rPr>
                <w:rFonts w:cs="B Zar" w:hint="cs"/>
                <w:color w:val="000000"/>
                <w:sz w:val="27"/>
                <w:szCs w:val="27"/>
                <w:rtl/>
              </w:rPr>
              <w:t xml:space="preserve"> کارفرما می بایستی نماینده خود را به پیمانکار معرفی نماید.</w:t>
            </w:r>
          </w:p>
          <w:p w:rsidR="00AF48EB" w:rsidRPr="00AF48EB" w:rsidRDefault="00AF48EB" w:rsidP="00AF48EB">
            <w:pPr>
              <w:jc w:val="lowKashida"/>
              <w:rPr>
                <w:rFonts w:cs="B Zar"/>
                <w:color w:val="000000"/>
                <w:sz w:val="27"/>
                <w:szCs w:val="27"/>
                <w:rtl/>
              </w:rPr>
            </w:pPr>
            <w:r w:rsidRPr="00AF48EB">
              <w:rPr>
                <w:rFonts w:cs="B Titr" w:hint="cs"/>
                <w:color w:val="000000"/>
                <w:rtl/>
              </w:rPr>
              <w:t xml:space="preserve">تبصره50: </w:t>
            </w:r>
            <w:r w:rsidRPr="00AF48EB">
              <w:rPr>
                <w:rFonts w:cs="B Zar" w:hint="cs"/>
                <w:color w:val="000000"/>
                <w:sz w:val="27"/>
                <w:szCs w:val="27"/>
                <w:rtl/>
              </w:rPr>
              <w:t xml:space="preserve">حضور نماینده یا نیروهای کارفرما در محل استقرار دستگاه/ دستگاه ها می بایستی با حضور نماینده یا نیروی </w:t>
            </w:r>
            <w:r w:rsidRPr="00AF48EB">
              <w:rPr>
                <w:rFonts w:cs="B Zar" w:hint="cs"/>
                <w:color w:val="000000"/>
                <w:sz w:val="27"/>
                <w:szCs w:val="27"/>
                <w:rtl/>
              </w:rPr>
              <w:lastRenderedPageBreak/>
              <w:t>پیمانکار باشد.</w:t>
            </w:r>
          </w:p>
          <w:p w:rsidR="00AF48EB" w:rsidRPr="00AF48EB" w:rsidRDefault="00AF48EB" w:rsidP="00AF48EB">
            <w:pPr>
              <w:jc w:val="lowKashida"/>
              <w:rPr>
                <w:rFonts w:cs="B Zar"/>
                <w:color w:val="000000"/>
                <w:sz w:val="27"/>
                <w:szCs w:val="27"/>
                <w:rtl/>
              </w:rPr>
            </w:pPr>
            <w:r w:rsidRPr="00AF48EB">
              <w:rPr>
                <w:rFonts w:cs="B Titr" w:hint="cs"/>
                <w:color w:val="000000"/>
                <w:rtl/>
              </w:rPr>
              <w:t>تبصره51:</w:t>
            </w:r>
            <w:r w:rsidRPr="00AF48EB">
              <w:rPr>
                <w:rFonts w:cs="B Zar" w:hint="cs"/>
                <w:color w:val="000000"/>
                <w:sz w:val="27"/>
                <w:szCs w:val="27"/>
                <w:rtl/>
              </w:rPr>
              <w:t xml:space="preserve"> پیمانکار متعهد می شود آموزشهای لازم را به نماینده کارفرما ارائه نماید.</w:t>
            </w:r>
          </w:p>
          <w:p w:rsidR="00AF48EB" w:rsidRPr="00AF48EB" w:rsidRDefault="00AF48EB" w:rsidP="00AF48EB">
            <w:pPr>
              <w:jc w:val="lowKashida"/>
              <w:rPr>
                <w:rFonts w:cs="B Zar"/>
                <w:color w:val="000000"/>
                <w:sz w:val="27"/>
                <w:szCs w:val="27"/>
                <w:rtl/>
              </w:rPr>
            </w:pPr>
            <w:r w:rsidRPr="00AF48EB">
              <w:rPr>
                <w:rFonts w:cs="B Titr" w:hint="cs"/>
                <w:color w:val="000000"/>
                <w:rtl/>
              </w:rPr>
              <w:t>تبصره52:</w:t>
            </w:r>
            <w:r w:rsidRPr="00AF48EB">
              <w:rPr>
                <w:rFonts w:cs="B Zar" w:hint="cs"/>
                <w:color w:val="000000"/>
                <w:sz w:val="27"/>
                <w:szCs w:val="27"/>
                <w:rtl/>
              </w:rPr>
              <w:t xml:space="preserve"> عامل (نیروی  پیمانکار) می بایستی با هماهنگی نماینده کارفرما اطلاعات مربوط به بی خطرسازی زباله ها را در هر سیکل کاری </w:t>
            </w:r>
            <w:r w:rsidRPr="00AF48EB">
              <w:rPr>
                <w:rFonts w:cs="B Zar"/>
                <w:color w:val="000000"/>
                <w:sz w:val="27"/>
                <w:szCs w:val="27"/>
              </w:rPr>
              <w:t>Save</w:t>
            </w:r>
            <w:r w:rsidRPr="00AF48EB">
              <w:rPr>
                <w:rFonts w:cs="B Zar" w:hint="cs"/>
                <w:color w:val="000000"/>
                <w:sz w:val="27"/>
                <w:szCs w:val="27"/>
                <w:rtl/>
              </w:rPr>
              <w:t xml:space="preserve"> نماید و در بازه زمانی که از طرف کارفرما مشخص می شود اطلاعات مذکور را در اختیار کارفرما قرار دهد.</w:t>
            </w:r>
          </w:p>
          <w:p w:rsidR="00AF48EB" w:rsidRPr="00AF48EB" w:rsidRDefault="00AF48EB" w:rsidP="00AF48EB">
            <w:pPr>
              <w:jc w:val="lowKashida"/>
              <w:rPr>
                <w:rFonts w:cs="B Zar"/>
                <w:color w:val="000000"/>
                <w:sz w:val="27"/>
                <w:szCs w:val="27"/>
                <w:rtl/>
              </w:rPr>
            </w:pPr>
            <w:r w:rsidRPr="00AF48EB">
              <w:rPr>
                <w:rFonts w:cs="B Titr" w:hint="cs"/>
                <w:color w:val="000000"/>
                <w:rtl/>
              </w:rPr>
              <w:t xml:space="preserve">تبصره53: </w:t>
            </w:r>
            <w:r w:rsidRPr="00AF48EB">
              <w:rPr>
                <w:rFonts w:cs="B Zar" w:hint="cs"/>
                <w:color w:val="000000"/>
                <w:sz w:val="27"/>
                <w:szCs w:val="27"/>
                <w:rtl/>
              </w:rPr>
              <w:t>رعایت نکات مندرج در دفترچه راهنما حسب موضوع به عهده هر یک از طرفین قرارداد می باشد.</w:t>
            </w:r>
          </w:p>
          <w:p w:rsidR="00AF48EB" w:rsidRPr="00AF48EB" w:rsidRDefault="00AF48EB" w:rsidP="00AF48EB">
            <w:pPr>
              <w:jc w:val="lowKashida"/>
              <w:rPr>
                <w:rFonts w:cs="B Zar"/>
                <w:color w:val="000000"/>
                <w:sz w:val="27"/>
                <w:szCs w:val="27"/>
                <w:rtl/>
              </w:rPr>
            </w:pPr>
            <w:r w:rsidRPr="00AF48EB">
              <w:rPr>
                <w:rFonts w:cs="B Titr" w:hint="cs"/>
                <w:color w:val="000000"/>
                <w:rtl/>
              </w:rPr>
              <w:t>تبصره54:</w:t>
            </w:r>
            <w:r w:rsidRPr="00AF48EB">
              <w:rPr>
                <w:rFonts w:cs="B Zar" w:hint="cs"/>
                <w:color w:val="000000"/>
                <w:sz w:val="27"/>
                <w:szCs w:val="27"/>
                <w:rtl/>
              </w:rPr>
              <w:t xml:space="preserve"> پیمانکار متعهد می گردد تمام مواد مصرفی مورد نیاز هر دستگاه/ دستگاه ها و تعمیرات دستگاه/ دستگاه ها و تعویض قطعات چه جزئی و چه کلی را به صورت رایگان انجام دهد. بديهي است هزينه آن در مبلغ قرارداد لحاظ شده است. (حداکثر به مدت 48 ساعت)</w:t>
            </w:r>
          </w:p>
          <w:p w:rsidR="00AF48EB" w:rsidRPr="00AF48EB" w:rsidRDefault="00AF48EB" w:rsidP="00AF48EB">
            <w:pPr>
              <w:jc w:val="lowKashida"/>
              <w:rPr>
                <w:rFonts w:cs="B Zar"/>
                <w:color w:val="000000"/>
                <w:sz w:val="27"/>
                <w:szCs w:val="27"/>
                <w:rtl/>
              </w:rPr>
            </w:pPr>
            <w:r w:rsidRPr="00AF48EB">
              <w:rPr>
                <w:rFonts w:cs="B Titr" w:hint="cs"/>
                <w:color w:val="000000"/>
                <w:rtl/>
              </w:rPr>
              <w:t>تبصره 55:</w:t>
            </w:r>
            <w:r w:rsidRPr="00AF48EB">
              <w:rPr>
                <w:rFonts w:cs="B Zar" w:hint="cs"/>
                <w:color w:val="000000"/>
                <w:sz w:val="27"/>
                <w:szCs w:val="27"/>
                <w:rtl/>
              </w:rPr>
              <w:t xml:space="preserve"> مسئولیت حفظ و حراست دستگاه/ دستگاه ها موضوع قرارداد بر عهده پیمانکار است.</w:t>
            </w:r>
          </w:p>
          <w:p w:rsidR="00AF48EB" w:rsidRPr="00AF48EB" w:rsidRDefault="00AF48EB" w:rsidP="00AF48EB">
            <w:pPr>
              <w:jc w:val="lowKashida"/>
              <w:rPr>
                <w:rFonts w:cs="B Zar"/>
                <w:color w:val="000000"/>
                <w:sz w:val="27"/>
                <w:szCs w:val="27"/>
                <w:rtl/>
              </w:rPr>
            </w:pPr>
            <w:r w:rsidRPr="00AF48EB">
              <w:rPr>
                <w:rFonts w:cs="B Titr" w:hint="cs"/>
                <w:color w:val="000000"/>
                <w:rtl/>
              </w:rPr>
              <w:t xml:space="preserve">تبصره56: </w:t>
            </w:r>
            <w:r w:rsidRPr="00AF48EB">
              <w:rPr>
                <w:rFonts w:cs="B Zar" w:hint="cs"/>
                <w:color w:val="000000"/>
                <w:sz w:val="27"/>
                <w:szCs w:val="27"/>
                <w:rtl/>
              </w:rPr>
              <w:t>در صورت عدم اجرای تعهدات در خصوص تعمیر و سرویس یا اپراتوری دستگاه/ دستگاه ها کارفرما مجاز به ارائه خدمات توسط هر شرکت دیگر می باشد (بدیهی است هزینه های مربوطه از پیمانکار کسر خواهد شد)</w:t>
            </w:r>
          </w:p>
          <w:p w:rsidR="00AF48EB" w:rsidRPr="00AF48EB" w:rsidRDefault="00AF48EB" w:rsidP="00AF48EB">
            <w:pPr>
              <w:jc w:val="lowKashida"/>
              <w:rPr>
                <w:rFonts w:cs="B Zar"/>
                <w:color w:val="000000"/>
                <w:sz w:val="27"/>
                <w:szCs w:val="27"/>
                <w:rtl/>
              </w:rPr>
            </w:pPr>
            <w:r w:rsidRPr="00AF48EB">
              <w:rPr>
                <w:rFonts w:cs="B Titr" w:hint="cs"/>
                <w:color w:val="000000"/>
                <w:rtl/>
              </w:rPr>
              <w:t>تبصره57:</w:t>
            </w:r>
            <w:r w:rsidRPr="00AF48EB">
              <w:rPr>
                <w:rFonts w:cs="B Zar" w:hint="cs"/>
                <w:color w:val="000000"/>
                <w:sz w:val="27"/>
                <w:szCs w:val="27"/>
                <w:rtl/>
              </w:rPr>
              <w:t xml:space="preserve"> پیمانکار متعهد می گردد در صورت خرابی دستگاه/ دستگاه ها (بیش از 24 ساعت) امحاء زباله عفونی را به هر طریق ممکن انجام نماید (با تأیید اداره محیط زیست و معاونت بهداشتی دانشگاه). بدیهی است هزینه ها به عهده پیمانکار می باشد.</w:t>
            </w:r>
          </w:p>
          <w:p w:rsidR="00AF48EB" w:rsidRPr="00AF48EB" w:rsidRDefault="00AF48EB" w:rsidP="00AF48EB">
            <w:pPr>
              <w:jc w:val="lowKashida"/>
              <w:rPr>
                <w:rFonts w:cs="B Zar"/>
                <w:color w:val="000000"/>
                <w:sz w:val="27"/>
                <w:szCs w:val="27"/>
                <w:rtl/>
              </w:rPr>
            </w:pPr>
            <w:r w:rsidRPr="00AF48EB">
              <w:rPr>
                <w:rFonts w:cs="B Titr" w:hint="cs"/>
                <w:color w:val="000000"/>
                <w:rtl/>
              </w:rPr>
              <w:t>تبصره58:</w:t>
            </w:r>
            <w:r w:rsidRPr="00AF48EB">
              <w:rPr>
                <w:rFonts w:cs="B Zar" w:hint="cs"/>
                <w:color w:val="000000"/>
                <w:sz w:val="27"/>
                <w:szCs w:val="27"/>
                <w:rtl/>
              </w:rPr>
              <w:t xml:space="preserve"> پیمانکار می بایستی عامل (اپراتور دستگاه/ دستگاه ها) را بیمه حوادث به مسئولیت کار با دستگاه/ دستگاه ها نماید و مستندات لازم را به کارفرما ارائه نماید.</w:t>
            </w:r>
          </w:p>
          <w:p w:rsidR="006B1997" w:rsidRDefault="00AF48EB" w:rsidP="00AF48EB">
            <w:pPr>
              <w:jc w:val="lowKashida"/>
              <w:rPr>
                <w:rFonts w:cs="2  Zar"/>
                <w:sz w:val="27"/>
                <w:szCs w:val="27"/>
                <w:rtl/>
              </w:rPr>
            </w:pPr>
            <w:r w:rsidRPr="00AF48EB">
              <w:rPr>
                <w:rFonts w:cs="B Titr" w:hint="cs"/>
                <w:color w:val="000000"/>
                <w:rtl/>
              </w:rPr>
              <w:t>تبصره59:</w:t>
            </w:r>
            <w:r w:rsidRPr="00AF48EB">
              <w:rPr>
                <w:rFonts w:cs="B Zar" w:hint="cs"/>
                <w:color w:val="000000"/>
                <w:sz w:val="27"/>
                <w:szCs w:val="27"/>
                <w:rtl/>
              </w:rPr>
              <w:t xml:space="preserve"> محل تحویل زباله عفونی، سایت زباله عفونی یا هر مکان دیگری که کارفرما زباله ها را در آنجا انباشت می نماید، می باشد.</w:t>
            </w:r>
          </w:p>
          <w:p w:rsidR="00047C39" w:rsidRDefault="00047C39" w:rsidP="00047C39">
            <w:pPr>
              <w:jc w:val="lowKashida"/>
              <w:rPr>
                <w:rFonts w:cs="2  Zar" w:hint="cs"/>
                <w:sz w:val="27"/>
                <w:szCs w:val="27"/>
                <w:rtl/>
              </w:rPr>
            </w:pPr>
            <w:r w:rsidRPr="00047C39">
              <w:rPr>
                <w:rFonts w:cs="B Titr" w:hint="cs"/>
                <w:color w:val="000000"/>
                <w:rtl/>
              </w:rPr>
              <w:t>تبصره 60</w:t>
            </w:r>
            <w:r>
              <w:rPr>
                <w:rFonts w:cs="2  Zar" w:hint="cs"/>
                <w:sz w:val="27"/>
                <w:szCs w:val="27"/>
                <w:rtl/>
              </w:rPr>
              <w:t>: در صورتی که دستگاه/ دستگاه ها  نیاز به کیسه نسوز داشته باشند، پیمانکار موظف است به صورت رایگان به کارفرما تحویل نماید. بدیهی است مبلغ آن در مبلغ قرارداد لحاظ شده است</w:t>
            </w:r>
          </w:p>
          <w:p w:rsidR="001E492A" w:rsidRPr="00AF48EB" w:rsidRDefault="001E492A" w:rsidP="00047C39">
            <w:pPr>
              <w:jc w:val="lowKashida"/>
              <w:rPr>
                <w:rFonts w:cs="2  Zar"/>
                <w:sz w:val="27"/>
                <w:szCs w:val="27"/>
                <w:rtl/>
              </w:rPr>
            </w:pPr>
            <w:r w:rsidRPr="001E492A">
              <w:rPr>
                <w:rFonts w:cs="B Titr" w:hint="cs"/>
                <w:color w:val="000000"/>
                <w:rtl/>
              </w:rPr>
              <w:t>تبصره 61</w:t>
            </w:r>
            <w:r>
              <w:rPr>
                <w:rFonts w:cs="2  Zar" w:hint="cs"/>
                <w:sz w:val="27"/>
                <w:szCs w:val="27"/>
                <w:rtl/>
              </w:rPr>
              <w:t>: رعایت بخشنامه 17713/655 مورخ 23/2/96 سازمان غذا و دارو وزارت بهداشت، درمان و آموزش پزشکی در خصوص دستورالعمل کاربری و نگهداری پیشگیرانه دستگاه امحا زباله از طرف پیمانکار الزامی می باشد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AF48EB" w:rsidRPr="00AF48EB" w:rsidRDefault="00F335B1" w:rsidP="00AF48EB">
            <w:pPr>
              <w:jc w:val="lowKashida"/>
              <w:rPr>
                <w:rFonts w:cs="B Zar"/>
                <w:color w:val="000000"/>
                <w:sz w:val="27"/>
                <w:szCs w:val="27"/>
                <w:rtl/>
              </w:rPr>
            </w:pPr>
            <w:r w:rsidRPr="007A4568">
              <w:rPr>
                <w:rFonts w:cs="B Titr" w:hint="cs"/>
                <w:rtl/>
              </w:rPr>
              <w:t>ماده6: تضمین انجام تعهدات</w:t>
            </w:r>
            <w:r w:rsidR="00782D71" w:rsidRPr="007A4568">
              <w:rPr>
                <w:rFonts w:cs="B Titr" w:hint="cs"/>
                <w:rtl/>
              </w:rPr>
              <w:t>:</w:t>
            </w:r>
            <w:r w:rsidR="00782D71" w:rsidRPr="00BC3AC0">
              <w:rPr>
                <w:rFonts w:cs="2  Zar" w:hint="cs"/>
                <w:sz w:val="25"/>
                <w:szCs w:val="25"/>
                <w:rtl/>
              </w:rPr>
              <w:t xml:space="preserve"> </w:t>
            </w:r>
            <w:r w:rsidR="00AF48EB" w:rsidRPr="00AF48EB">
              <w:rPr>
                <w:rFonts w:cs="B Zar" w:hint="cs"/>
                <w:color w:val="000000"/>
                <w:sz w:val="27"/>
                <w:szCs w:val="27"/>
                <w:rtl/>
              </w:rPr>
              <w:t xml:space="preserve">پيمانكار موظف است معادل ده درصد (10%) كل مبلغ قرارداد را جهت تضمين حسن انجام كار قرارداد بصورت‌ضمانت معتبر بانكي يا وجه نقد يا اوراق بهادار (در صورت موافقت دانشگاه) به كارفرما ارائه نمايد تا چنانچه پيمانكار به تعهدات خود به صورت كلي يا جزئي عمل ننمايد و يا موجب بروز خسارت گردد، از تضمين فوق </w:t>
            </w:r>
            <w:r w:rsidR="00AF48EB" w:rsidRPr="00AF48EB">
              <w:rPr>
                <w:rFonts w:cs="B Zar" w:hint="cs"/>
                <w:color w:val="000000"/>
                <w:sz w:val="27"/>
                <w:szCs w:val="27"/>
                <w:rtl/>
              </w:rPr>
              <w:lastRenderedPageBreak/>
              <w:t>جبران خسارت شود در غير اينصورت در پايان مدت قرارداد طبق تبصره همين ماده به پيمانكار مسترد خواهد شد. ضبط سپرده فوق مانع مطالبه خسارت زايد برآن نخواهد بود.</w:t>
            </w:r>
          </w:p>
          <w:p w:rsidR="00782D71" w:rsidRPr="00AF48EB" w:rsidRDefault="00AF48EB" w:rsidP="00AF48EB">
            <w:pPr>
              <w:jc w:val="lowKashida"/>
              <w:rPr>
                <w:rFonts w:cs="2  Zar"/>
                <w:b/>
                <w:bCs/>
                <w:sz w:val="26"/>
                <w:szCs w:val="26"/>
                <w:rtl/>
              </w:rPr>
            </w:pPr>
            <w:r w:rsidRPr="00AF48EB">
              <w:rPr>
                <w:rFonts w:cs="B Titr" w:hint="cs"/>
                <w:color w:val="000000"/>
                <w:rtl/>
              </w:rPr>
              <w:t>تبصره:</w:t>
            </w:r>
            <w:r w:rsidRPr="00AF48EB">
              <w:rPr>
                <w:rFonts w:cs="B Zar" w:hint="cs"/>
                <w:color w:val="000000"/>
                <w:sz w:val="27"/>
                <w:szCs w:val="27"/>
                <w:rtl/>
              </w:rPr>
              <w:t xml:space="preserve"> </w:t>
            </w:r>
            <w:r w:rsidRPr="00AF48EB">
              <w:rPr>
                <w:rFonts w:cs="B Zar" w:hint="cs"/>
                <w:b/>
                <w:bCs/>
                <w:color w:val="000000"/>
                <w:sz w:val="27"/>
                <w:szCs w:val="27"/>
                <w:rtl/>
              </w:rPr>
              <w:t>آزاد نمودن تضمين حسن انجام كار و آخرين پرداخت ماهيانه پيمانكار پس از انجام تعهدات قرارداد منوط به اعلام رضایت معاونت بهداشتی دانشگاه، معاونت درمان و مدیریت توسعه منابع فیزیکی و امور عمرانی و تجهیزاتی و ارائه مفاصا حساب از سازمان تأمين اجتماعي مي‌باشد. کارفرما می تواند به صلاحدید خود از شرکت مفاصا حساب های لازم را به صورت سالانه یا پنج ساله اخذ نماید.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AF48EB" w:rsidRDefault="00782D71" w:rsidP="00AF48EB">
            <w:pPr>
              <w:jc w:val="lowKashida"/>
              <w:rPr>
                <w:rFonts w:cs="B Zar"/>
                <w:color w:val="000000"/>
                <w:sz w:val="27"/>
                <w:szCs w:val="27"/>
                <w:rtl/>
              </w:rPr>
            </w:pPr>
            <w:r w:rsidRPr="00AF48EB">
              <w:rPr>
                <w:rFonts w:cs="B Titr" w:hint="cs"/>
                <w:rtl/>
              </w:rPr>
              <w:t>ماده7: جرائم و فسخ قرارداد:</w:t>
            </w:r>
            <w:r w:rsidR="007A4568" w:rsidRPr="00AF48EB">
              <w:rPr>
                <w:rFonts w:cs="B Zar" w:hint="cs"/>
                <w:color w:val="000000"/>
                <w:sz w:val="27"/>
                <w:szCs w:val="27"/>
                <w:rtl/>
              </w:rPr>
              <w:t xml:space="preserve"> </w:t>
            </w:r>
          </w:p>
          <w:p w:rsidR="00AF48EB" w:rsidRPr="00AF48EB" w:rsidRDefault="00AF48EB" w:rsidP="00AF48EB">
            <w:pPr>
              <w:jc w:val="lowKashida"/>
              <w:rPr>
                <w:rFonts w:cs="B Zar"/>
                <w:color w:val="000000"/>
                <w:sz w:val="27"/>
                <w:szCs w:val="27"/>
                <w:rtl/>
              </w:rPr>
            </w:pPr>
            <w:r w:rsidRPr="00AF48EB">
              <w:rPr>
                <w:rFonts w:cs="B Titr" w:hint="cs"/>
                <w:color w:val="000000"/>
                <w:rtl/>
              </w:rPr>
              <w:t>تبصره1:</w:t>
            </w:r>
            <w:r w:rsidRPr="00AF48EB">
              <w:rPr>
                <w:rFonts w:cs="B Zar" w:hint="cs"/>
                <w:color w:val="000000"/>
                <w:sz w:val="27"/>
                <w:szCs w:val="27"/>
                <w:rtl/>
              </w:rPr>
              <w:t xml:space="preserve"> در صورت تحقق هر يك از موارد زير قرارداد از طرف كارفرما فسخ گرديده و تضمين حسن انجام كار بنفع كارفرما ضبط خواهد شد و خسارت وارده نیز از پیمانکار مطالبه می گردد.</w:t>
            </w:r>
          </w:p>
          <w:p w:rsidR="00AF48EB" w:rsidRPr="00AF48EB" w:rsidRDefault="00AF48EB" w:rsidP="00AF48EB">
            <w:pPr>
              <w:jc w:val="lowKashida"/>
              <w:rPr>
                <w:rFonts w:cs="B Zar"/>
                <w:color w:val="000000"/>
                <w:sz w:val="27"/>
                <w:szCs w:val="27"/>
                <w:rtl/>
              </w:rPr>
            </w:pPr>
            <w:r w:rsidRPr="00AF48EB">
              <w:rPr>
                <w:rFonts w:cs="B Zar" w:hint="cs"/>
                <w:color w:val="000000"/>
                <w:sz w:val="27"/>
                <w:szCs w:val="27"/>
                <w:rtl/>
              </w:rPr>
              <w:t>الف: عدم اجراي هر يك از مفاد قرارداد از جانب پيمانكار.</w:t>
            </w:r>
          </w:p>
          <w:p w:rsidR="00AF48EB" w:rsidRPr="00AF48EB" w:rsidRDefault="00AF48EB" w:rsidP="00AF48EB">
            <w:pPr>
              <w:jc w:val="lowKashida"/>
              <w:rPr>
                <w:rFonts w:cs="B Zar"/>
                <w:color w:val="000000"/>
                <w:sz w:val="27"/>
                <w:szCs w:val="27"/>
                <w:rtl/>
              </w:rPr>
            </w:pPr>
            <w:r w:rsidRPr="00AF48EB">
              <w:rPr>
                <w:rFonts w:cs="B Zar" w:hint="cs"/>
                <w:color w:val="000000"/>
                <w:sz w:val="27"/>
                <w:szCs w:val="27"/>
                <w:rtl/>
              </w:rPr>
              <w:t>ب: ورشكستگي پيمانكار.</w:t>
            </w:r>
          </w:p>
          <w:p w:rsidR="00AF48EB" w:rsidRPr="00AF48EB" w:rsidRDefault="00AF48EB" w:rsidP="00AF48EB">
            <w:pPr>
              <w:jc w:val="lowKashida"/>
              <w:rPr>
                <w:rFonts w:cs="B Zar"/>
                <w:color w:val="000000"/>
                <w:sz w:val="27"/>
                <w:szCs w:val="27"/>
                <w:rtl/>
              </w:rPr>
            </w:pPr>
            <w:r w:rsidRPr="00AF48EB">
              <w:rPr>
                <w:rFonts w:cs="B Zar" w:hint="cs"/>
                <w:color w:val="000000"/>
                <w:sz w:val="27"/>
                <w:szCs w:val="27"/>
                <w:rtl/>
              </w:rPr>
              <w:t>ج: انحلال شركت پيمانكاري.</w:t>
            </w:r>
          </w:p>
          <w:p w:rsidR="00AF48EB" w:rsidRPr="00AF48EB" w:rsidRDefault="00AF48EB" w:rsidP="00AF48EB">
            <w:pPr>
              <w:jc w:val="lowKashida"/>
              <w:rPr>
                <w:rFonts w:cs="B Zar"/>
                <w:color w:val="000000"/>
                <w:sz w:val="27"/>
                <w:szCs w:val="27"/>
                <w:rtl/>
              </w:rPr>
            </w:pPr>
            <w:r w:rsidRPr="00AF48EB">
              <w:rPr>
                <w:rFonts w:cs="B Titr" w:hint="cs"/>
                <w:color w:val="000000"/>
                <w:rtl/>
              </w:rPr>
              <w:t>تبصره2:</w:t>
            </w:r>
            <w:r w:rsidRPr="00AF48EB">
              <w:rPr>
                <w:rFonts w:cs="B Zar" w:hint="cs"/>
                <w:color w:val="000000"/>
                <w:sz w:val="27"/>
                <w:szCs w:val="27"/>
                <w:rtl/>
              </w:rPr>
              <w:t xml:space="preserve"> اخطارهاي كتبي:</w:t>
            </w:r>
          </w:p>
          <w:p w:rsidR="00AF48EB" w:rsidRPr="00AF48EB" w:rsidRDefault="00AF48EB" w:rsidP="00AF48EB">
            <w:pPr>
              <w:pStyle w:val="ListParagraph"/>
              <w:numPr>
                <w:ilvl w:val="0"/>
                <w:numId w:val="10"/>
              </w:numPr>
              <w:bidi/>
              <w:jc w:val="lowKashida"/>
              <w:rPr>
                <w:rFonts w:cs="B Zar"/>
                <w:color w:val="000000"/>
                <w:sz w:val="27"/>
                <w:szCs w:val="27"/>
                <w:rtl/>
              </w:rPr>
            </w:pPr>
            <w:r w:rsidRPr="00AF48EB">
              <w:rPr>
                <w:rFonts w:cs="B Zar" w:hint="cs"/>
                <w:color w:val="000000"/>
                <w:sz w:val="27"/>
                <w:szCs w:val="27"/>
                <w:rtl/>
              </w:rPr>
              <w:t>جهت مرتبه اول اخطار كتبي و معادل 5 روز به صورت رايگان به مدت قرارداد اضافه می شود.</w:t>
            </w:r>
          </w:p>
          <w:p w:rsidR="00AF48EB" w:rsidRPr="00AF48EB" w:rsidRDefault="00AF48EB" w:rsidP="00AF48EB">
            <w:pPr>
              <w:pStyle w:val="ListParagraph"/>
              <w:numPr>
                <w:ilvl w:val="0"/>
                <w:numId w:val="10"/>
              </w:numPr>
              <w:bidi/>
              <w:jc w:val="lowKashida"/>
              <w:rPr>
                <w:rFonts w:cs="B Zar"/>
                <w:color w:val="000000"/>
                <w:sz w:val="27"/>
                <w:szCs w:val="27"/>
                <w:rtl/>
              </w:rPr>
            </w:pPr>
            <w:r w:rsidRPr="00AF48EB">
              <w:rPr>
                <w:rFonts w:cs="B Zar" w:hint="cs"/>
                <w:color w:val="000000"/>
                <w:sz w:val="27"/>
                <w:szCs w:val="27"/>
                <w:rtl/>
              </w:rPr>
              <w:t>جهت مرتبه دوم اخطار كتبي و معادل 10 روز به صورت رايگان به مدت قرارداد، اضافه می شود.</w:t>
            </w:r>
          </w:p>
          <w:p w:rsidR="00AF48EB" w:rsidRPr="00AF48EB" w:rsidRDefault="00AF48EB" w:rsidP="00AF48EB">
            <w:pPr>
              <w:pStyle w:val="ListParagraph"/>
              <w:numPr>
                <w:ilvl w:val="0"/>
                <w:numId w:val="10"/>
              </w:numPr>
              <w:bidi/>
              <w:jc w:val="lowKashida"/>
              <w:rPr>
                <w:rFonts w:cs="B Zar"/>
                <w:color w:val="000000"/>
                <w:sz w:val="27"/>
                <w:szCs w:val="27"/>
              </w:rPr>
            </w:pPr>
            <w:r w:rsidRPr="00AF48EB">
              <w:rPr>
                <w:rFonts w:cs="B Zar" w:hint="cs"/>
                <w:color w:val="000000"/>
                <w:sz w:val="27"/>
                <w:szCs w:val="27"/>
                <w:rtl/>
              </w:rPr>
              <w:t>جهت مرتبه سوم اخطار كتبي و معادل 20 روز به صورت رايگان به مدت قرارداد، اضافه می شود.</w:t>
            </w:r>
          </w:p>
          <w:p w:rsidR="00AF48EB" w:rsidRPr="00AF48EB" w:rsidRDefault="00AF48EB" w:rsidP="00AF48EB">
            <w:pPr>
              <w:pStyle w:val="ListParagraph"/>
              <w:numPr>
                <w:ilvl w:val="0"/>
                <w:numId w:val="10"/>
              </w:numPr>
              <w:bidi/>
              <w:jc w:val="lowKashida"/>
              <w:rPr>
                <w:rFonts w:cs="B Zar"/>
                <w:color w:val="000000"/>
                <w:sz w:val="27"/>
                <w:szCs w:val="27"/>
              </w:rPr>
            </w:pPr>
            <w:r w:rsidRPr="00AF48EB">
              <w:rPr>
                <w:rFonts w:cs="B Zar" w:hint="cs"/>
                <w:color w:val="000000"/>
                <w:sz w:val="27"/>
                <w:szCs w:val="27"/>
                <w:rtl/>
              </w:rPr>
              <w:t>جهت مرتبه چهارم علاوه بر تعهد پيمانكار در خصوص جبران كليه خسارتها و اجرای بند 1 و 2 و 3 همین تبصره، تضمين حسن انجام  كار پيمانكار نيز ضبط مي‌گردد و كارفرما مي‌تواند قرارداد را فسخ نمايد.</w:t>
            </w:r>
          </w:p>
          <w:p w:rsidR="00AF48EB" w:rsidRPr="00AF48EB" w:rsidRDefault="00AF48EB" w:rsidP="00AF48EB">
            <w:pPr>
              <w:pStyle w:val="ListParagraph"/>
              <w:numPr>
                <w:ilvl w:val="0"/>
                <w:numId w:val="10"/>
              </w:numPr>
              <w:bidi/>
              <w:jc w:val="lowKashida"/>
              <w:rPr>
                <w:rFonts w:cs="B Zar"/>
                <w:color w:val="000000"/>
                <w:sz w:val="27"/>
                <w:szCs w:val="27"/>
              </w:rPr>
            </w:pPr>
            <w:r w:rsidRPr="00AF48EB">
              <w:rPr>
                <w:rFonts w:cs="B Zar" w:hint="cs"/>
                <w:color w:val="000000"/>
                <w:sz w:val="27"/>
                <w:szCs w:val="27"/>
                <w:rtl/>
              </w:rPr>
              <w:t xml:space="preserve">حداقل فاصله زماني مابين هر اخطار 3 روز کاری (سه روز) پس از دریافت اخطار توسط پیمانکار </w:t>
            </w:r>
            <w:r w:rsidRPr="00AF48EB">
              <w:rPr>
                <w:rFonts w:cs="B Zar" w:hint="cs"/>
                <w:color w:val="000000"/>
                <w:sz w:val="27"/>
                <w:szCs w:val="27"/>
                <w:rtl/>
                <w:lang w:bidi="fa-IR"/>
              </w:rPr>
              <w:t>مي‌باشد</w:t>
            </w:r>
            <w:r w:rsidRPr="00AF48EB">
              <w:rPr>
                <w:rFonts w:cs="B Zar" w:hint="cs"/>
                <w:color w:val="000000"/>
                <w:sz w:val="27"/>
                <w:szCs w:val="27"/>
                <w:rtl/>
              </w:rPr>
              <w:t>.</w:t>
            </w:r>
          </w:p>
          <w:p w:rsidR="00AF48EB" w:rsidRPr="00AF48EB" w:rsidRDefault="00AF48EB" w:rsidP="00AF48EB">
            <w:pPr>
              <w:jc w:val="lowKashida"/>
              <w:rPr>
                <w:rFonts w:cs="B Zar"/>
                <w:color w:val="000000"/>
                <w:sz w:val="27"/>
                <w:szCs w:val="27"/>
              </w:rPr>
            </w:pPr>
            <w:r w:rsidRPr="00AF48EB">
              <w:rPr>
                <w:rFonts w:cs="B Titr" w:hint="cs"/>
                <w:color w:val="000000"/>
                <w:rtl/>
              </w:rPr>
              <w:t>تبصره 3:</w:t>
            </w:r>
            <w:r w:rsidRPr="00AF48EB">
              <w:rPr>
                <w:rFonts w:cs="B Zar" w:hint="cs"/>
                <w:color w:val="000000"/>
                <w:sz w:val="27"/>
                <w:szCs w:val="27"/>
                <w:rtl/>
              </w:rPr>
              <w:t xml:space="preserve"> درصورت فسخ قرارداد، ضمانتنامه انجام تعهدات پیمانکار ضبط خواهد شد.</w:t>
            </w:r>
          </w:p>
          <w:p w:rsidR="00AF48EB" w:rsidRPr="00AF48EB" w:rsidRDefault="00AF48EB" w:rsidP="00AF48EB">
            <w:pPr>
              <w:jc w:val="lowKashida"/>
              <w:rPr>
                <w:rFonts w:cs="B Zar"/>
                <w:color w:val="000000"/>
                <w:sz w:val="27"/>
                <w:szCs w:val="27"/>
              </w:rPr>
            </w:pPr>
            <w:r w:rsidRPr="00AF48EB">
              <w:rPr>
                <w:rFonts w:cs="B Titr" w:hint="cs"/>
                <w:color w:val="000000"/>
                <w:rtl/>
              </w:rPr>
              <w:t>تبصره 4:</w:t>
            </w:r>
            <w:r w:rsidRPr="00AF48EB">
              <w:rPr>
                <w:rFonts w:cs="B Zar" w:hint="cs"/>
                <w:color w:val="000000"/>
                <w:sz w:val="27"/>
                <w:szCs w:val="27"/>
                <w:rtl/>
              </w:rPr>
              <w:t xml:space="preserve"> اخطارهاي كارفرما به پيمانكار با تحويل حضوري در مقابل گرفتن رسيد يا بوسيله پست به نشاني پيمانكار مندرج در قرارداد صورت مي‌گيرد.</w:t>
            </w:r>
          </w:p>
          <w:p w:rsidR="00AF48EB" w:rsidRPr="00AF48EB" w:rsidRDefault="00AF48EB" w:rsidP="00AF48EB">
            <w:pPr>
              <w:jc w:val="lowKashida"/>
              <w:rPr>
                <w:rFonts w:cs="B Zar"/>
                <w:color w:val="000000"/>
                <w:sz w:val="27"/>
                <w:szCs w:val="27"/>
                <w:rtl/>
              </w:rPr>
            </w:pPr>
            <w:r w:rsidRPr="00AF48EB">
              <w:rPr>
                <w:rFonts w:cs="B Titr" w:hint="cs"/>
                <w:color w:val="000000"/>
                <w:rtl/>
              </w:rPr>
              <w:t>تبصره 5:</w:t>
            </w:r>
            <w:r w:rsidRPr="00AF48EB">
              <w:rPr>
                <w:rFonts w:cs="B Zar" w:hint="cs"/>
                <w:color w:val="000000"/>
                <w:sz w:val="27"/>
                <w:szCs w:val="27"/>
                <w:rtl/>
              </w:rPr>
              <w:t xml:space="preserve"> كارفرما مسئولیت نظارت بر حسن اجرای قرارداد را برعهده داشته ، بديهي است نظارت عالي کارفرما صرفاً در خصوص نظارت برحسن اجراي قرارداد بوده و هيچگونه مسئوليتي در خصوص عملكرد پيمانكار جهت انجام موضوع قرارداد در مراجع قضايي به عهده ندارد.</w:t>
            </w:r>
          </w:p>
          <w:p w:rsidR="00AF48EB" w:rsidRPr="00AF48EB" w:rsidRDefault="00AF48EB" w:rsidP="00AF48EB">
            <w:pPr>
              <w:jc w:val="lowKashida"/>
              <w:rPr>
                <w:rFonts w:cs="B Zar"/>
                <w:color w:val="000000"/>
                <w:sz w:val="27"/>
                <w:szCs w:val="27"/>
                <w:rtl/>
              </w:rPr>
            </w:pPr>
            <w:r w:rsidRPr="00AF48EB">
              <w:rPr>
                <w:rFonts w:cs="B Titr" w:hint="cs"/>
                <w:color w:val="000000"/>
                <w:rtl/>
              </w:rPr>
              <w:lastRenderedPageBreak/>
              <w:t>تبصره 6:</w:t>
            </w:r>
            <w:r w:rsidRPr="00AF48EB">
              <w:rPr>
                <w:rFonts w:cs="B Zar" w:hint="cs"/>
                <w:color w:val="000000"/>
                <w:sz w:val="27"/>
                <w:szCs w:val="27"/>
                <w:rtl/>
              </w:rPr>
              <w:t xml:space="preserve"> كليه اسرار و اطلاعاتي كه به موجب اين قرارداد در اختيار پيمانكار و نيروهاي تحت پوشش آن قرار مي‌گيرد در حكم امانت بوده و پيمانكار 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پيمانكار در اين خصوص هيچ گونه اعتراض و شكايتي در هيچ مرجع قضايي نخواهد داشت. بديهي است كارفرما مي‌تواند موضوع را از طريق مراجع قضايي نيز پيگيري نمايد.</w:t>
            </w:r>
          </w:p>
          <w:p w:rsidR="00782D71" w:rsidRPr="00AF48EB" w:rsidRDefault="00AF48EB" w:rsidP="00AF48EB">
            <w:pPr>
              <w:jc w:val="lowKashida"/>
              <w:rPr>
                <w:rFonts w:cs="2  Zar"/>
                <w:sz w:val="25"/>
                <w:szCs w:val="25"/>
                <w:rtl/>
              </w:rPr>
            </w:pPr>
            <w:r w:rsidRPr="00AF48EB">
              <w:rPr>
                <w:rFonts w:cs="B Titr" w:hint="cs"/>
                <w:color w:val="000000"/>
                <w:rtl/>
              </w:rPr>
              <w:t>تبصره 7:</w:t>
            </w:r>
            <w:r w:rsidRPr="00AF48EB">
              <w:rPr>
                <w:rFonts w:cs="B Zar" w:hint="cs"/>
                <w:color w:val="000000"/>
                <w:sz w:val="27"/>
                <w:szCs w:val="27"/>
                <w:rtl/>
              </w:rPr>
              <w:t xml:space="preserve"> فقط در صورت احراز موارد فسخ ويا عدم حسن اجراي مفاد قرارداد مطابق ماده 7 توسط پيمانكار موارد تخلف توسط کارفرما (به صورت کتبی) به مديريت خدمات پشتيباني اعلام می گردد و مديريت پس از بررسي و با رعایت مواد قرارداد نسبت به فسخ قرارداد اقدام خواهد نمود.</w:t>
            </w:r>
            <w:r>
              <w:rPr>
                <w:rFonts w:cs="2  Zar" w:hint="cs"/>
                <w:sz w:val="25"/>
                <w:szCs w:val="25"/>
                <w:rtl/>
              </w:rPr>
              <w:t xml:space="preserve"> </w:t>
            </w:r>
          </w:p>
        </w:tc>
      </w:tr>
    </w:tbl>
    <w:p w:rsidR="00474E16" w:rsidRPr="00D42102" w:rsidRDefault="00474E16" w:rsidP="007F344A">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B35A4B" w:rsidRDefault="00782D71" w:rsidP="00DB2B3F">
            <w:pPr>
              <w:jc w:val="lowKashida"/>
              <w:rPr>
                <w:rFonts w:cs="B Zar"/>
                <w:color w:val="000000"/>
                <w:sz w:val="27"/>
                <w:szCs w:val="27"/>
                <w:rtl/>
              </w:rPr>
            </w:pPr>
            <w:r w:rsidRPr="007A4568">
              <w:rPr>
                <w:rFonts w:cs="B Titr" w:hint="cs"/>
                <w:rtl/>
              </w:rPr>
              <w:t>ماده8: توان مالي:</w:t>
            </w:r>
            <w:r w:rsidRPr="00D42102">
              <w:rPr>
                <w:rFonts w:cs="2  Titr" w:hint="cs"/>
                <w:rtl/>
              </w:rPr>
              <w:t xml:space="preserve"> </w:t>
            </w:r>
            <w:r w:rsidRPr="00B35A4B">
              <w:rPr>
                <w:rFonts w:cs="B Zar" w:hint="cs"/>
                <w:color w:val="000000"/>
                <w:sz w:val="27"/>
                <w:szCs w:val="27"/>
                <w:rtl/>
              </w:rPr>
              <w:t>با توجه به نوسان تخصيص اعتبار و احتمال عدم پرداخت مطالبات، پيمانكار مي‌بايست توانائي تأمين و پرداخت حداقل سه ماه حقوق و مزايای رانندگان تحت پوشش و هزينه‌هاي مربوط به موضوع قرارداد را داشته باشد.</w:t>
            </w:r>
          </w:p>
          <w:p w:rsidR="00782D71" w:rsidRPr="00D42102" w:rsidRDefault="00782D71" w:rsidP="00BC3AC0">
            <w:pPr>
              <w:jc w:val="lowKashida"/>
              <w:rPr>
                <w:rFonts w:cs="2  Zar"/>
                <w:rtl/>
              </w:rPr>
            </w:pPr>
            <w:r w:rsidRPr="007A4568">
              <w:rPr>
                <w:rFonts w:cs="B Titr" w:hint="cs"/>
                <w:rtl/>
              </w:rPr>
              <w:t>تبصره:</w:t>
            </w:r>
            <w:r w:rsidRPr="00D42102">
              <w:rPr>
                <w:rFonts w:cs="2  Zar" w:hint="cs"/>
                <w:rtl/>
              </w:rPr>
              <w:t xml:space="preserve"> </w:t>
            </w:r>
            <w:r w:rsidRPr="00B35A4B">
              <w:rPr>
                <w:rFonts w:cs="B Zar" w:hint="cs"/>
                <w:color w:val="000000"/>
                <w:sz w:val="27"/>
                <w:szCs w:val="27"/>
                <w:rtl/>
              </w:rPr>
              <w:t>در صورتيكه اعتبار لازم وجود داشته باشد ماده فوق ملاكي براي عدم پرداخت به پيمانكار در مدت سه ماه نمي‌باشد و كارفرما متعهد مي‌گردد كه پرداخت را انجام دهد.</w:t>
            </w:r>
          </w:p>
        </w:tc>
      </w:tr>
    </w:tbl>
    <w:p w:rsidR="00DB2B3F" w:rsidRPr="00D42102" w:rsidRDefault="00DB2B3F" w:rsidP="007F344A">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D287F" w:rsidRDefault="00782D71" w:rsidP="00DD287F">
            <w:pPr>
              <w:jc w:val="lowKashida"/>
              <w:rPr>
                <w:rFonts w:cs="B Zar"/>
                <w:color w:val="000000"/>
                <w:sz w:val="27"/>
                <w:szCs w:val="27"/>
                <w:rtl/>
              </w:rPr>
            </w:pPr>
            <w:r w:rsidRPr="007A4568">
              <w:rPr>
                <w:rFonts w:cs="B Titr" w:hint="cs"/>
                <w:rtl/>
              </w:rPr>
              <w:t>ماده9: كاهش و افزايش:</w:t>
            </w:r>
            <w:r w:rsidRPr="00D42102">
              <w:rPr>
                <w:rFonts w:cs="2  Zar" w:hint="cs"/>
                <w:rtl/>
              </w:rPr>
              <w:t xml:space="preserve"> </w:t>
            </w:r>
            <w:r w:rsidRPr="00B35A4B">
              <w:rPr>
                <w:rFonts w:cs="B Zar" w:hint="cs"/>
                <w:color w:val="000000"/>
                <w:sz w:val="27"/>
                <w:szCs w:val="27"/>
                <w:rtl/>
              </w:rPr>
              <w:t>كارفرما مي‌تواند پس از اخذ مجوزهاي لازم از دانشگاه (مديريت خدمات پشتيباني) حجم عمليات قرارداد و به تبع آن مبلغ ريالي قرارداد را تا 25% كاهش يا افزايش دهد.</w:t>
            </w:r>
          </w:p>
        </w:tc>
      </w:tr>
    </w:tbl>
    <w:p w:rsidR="00782D71" w:rsidRPr="00D42102" w:rsidRDefault="00782D71" w:rsidP="007F344A">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F335B1">
            <w:pPr>
              <w:jc w:val="lowKashida"/>
              <w:rPr>
                <w:rFonts w:cs="2  Zar"/>
                <w:rtl/>
              </w:rPr>
            </w:pPr>
            <w:r w:rsidRPr="007A4568">
              <w:rPr>
                <w:rFonts w:cs="B Titr" w:hint="cs"/>
                <w:rtl/>
              </w:rPr>
              <w:t>ماده10: منع مداخله:</w:t>
            </w:r>
            <w:r w:rsidRPr="00D42102">
              <w:rPr>
                <w:rFonts w:cs="2  Titr" w:hint="cs"/>
                <w:rtl/>
              </w:rPr>
              <w:t xml:space="preserve"> </w:t>
            </w:r>
            <w:r w:rsidRPr="00B35A4B">
              <w:rPr>
                <w:rFonts w:cs="B Zar" w:hint="cs"/>
                <w:color w:val="000000"/>
                <w:sz w:val="27"/>
                <w:szCs w:val="27"/>
                <w:rtl/>
              </w:rPr>
              <w:t>پيمانكار اعلام و تأييد مي‌نمايد كه مشمول ممنوعيت قانون منع مداخله كاركنان دولت مص</w:t>
            </w:r>
            <w:r w:rsidR="00F335B1" w:rsidRPr="00B35A4B">
              <w:rPr>
                <w:rFonts w:cs="B Zar" w:hint="cs"/>
                <w:color w:val="000000"/>
                <w:sz w:val="27"/>
                <w:szCs w:val="27"/>
                <w:rtl/>
              </w:rPr>
              <w:t>وب 22 دي‌ماه سال 1337 نمي‌باشد.</w:t>
            </w:r>
          </w:p>
        </w:tc>
      </w:tr>
    </w:tbl>
    <w:p w:rsidR="00782D71" w:rsidRPr="00D42102"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B35A4B">
            <w:pPr>
              <w:jc w:val="lowKashida"/>
              <w:rPr>
                <w:rFonts w:cs="2  Zar"/>
                <w:rtl/>
              </w:rPr>
            </w:pPr>
            <w:r w:rsidRPr="007A4568">
              <w:rPr>
                <w:rFonts w:cs="B Titr" w:hint="cs"/>
                <w:rtl/>
              </w:rPr>
              <w:t>ماده11: انتقال به غير:</w:t>
            </w:r>
            <w:r w:rsidR="00B35A4B">
              <w:rPr>
                <w:rFonts w:cs="2  Titr" w:hint="cs"/>
                <w:u w:val="single"/>
                <w:rtl/>
              </w:rPr>
              <w:t xml:space="preserve"> </w:t>
            </w:r>
            <w:r w:rsidRPr="00B35A4B">
              <w:rPr>
                <w:rFonts w:cs="B Zar" w:hint="cs"/>
                <w:color w:val="000000"/>
                <w:sz w:val="27"/>
                <w:szCs w:val="27"/>
                <w:rtl/>
              </w:rPr>
              <w:t>پيمانكار حق واگذاري موضوع قرارداد را بدون موافقت كتبي كارفرما به اشخ</w:t>
            </w:r>
            <w:r w:rsidR="008A0335" w:rsidRPr="00B35A4B">
              <w:rPr>
                <w:rFonts w:cs="B Zar" w:hint="cs"/>
                <w:color w:val="000000"/>
                <w:sz w:val="27"/>
                <w:szCs w:val="27"/>
                <w:rtl/>
              </w:rPr>
              <w:t>اص ديگر(اعم از حقيقي يا حقوقي)</w:t>
            </w:r>
            <w:r w:rsidRPr="00B35A4B">
              <w:rPr>
                <w:rFonts w:cs="B Zar" w:hint="cs"/>
                <w:color w:val="000000"/>
                <w:sz w:val="27"/>
                <w:szCs w:val="27"/>
                <w:rtl/>
              </w:rPr>
              <w:t xml:space="preserve">كلاً يا جزاً ندارد در غير اينصورت ضمن ضبط </w:t>
            </w:r>
            <w:r w:rsidR="00F335B1" w:rsidRPr="00B35A4B">
              <w:rPr>
                <w:rFonts w:cs="B Zar" w:hint="cs"/>
                <w:color w:val="000000"/>
                <w:sz w:val="27"/>
                <w:szCs w:val="27"/>
                <w:rtl/>
              </w:rPr>
              <w:t>تضمین انجام تعهدات</w:t>
            </w:r>
            <w:r w:rsidRPr="00B35A4B">
              <w:rPr>
                <w:rFonts w:cs="B Zar" w:hint="cs"/>
                <w:color w:val="000000"/>
                <w:sz w:val="27"/>
                <w:szCs w:val="27"/>
                <w:rtl/>
              </w:rPr>
              <w:t>، قرارداد يكجانبه فسخ خواهد شد.</w:t>
            </w:r>
          </w:p>
        </w:tc>
      </w:tr>
    </w:tbl>
    <w:p w:rsidR="00782D71" w:rsidRPr="00D42102" w:rsidRDefault="00782D71" w:rsidP="007F344A">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474E16">
            <w:pPr>
              <w:jc w:val="both"/>
              <w:rPr>
                <w:rFonts w:cs="2  Zar"/>
                <w:rtl/>
              </w:rPr>
            </w:pPr>
            <w:r w:rsidRPr="007A4568">
              <w:rPr>
                <w:rFonts w:cs="B Titr" w:hint="cs"/>
                <w:rtl/>
              </w:rPr>
              <w:t>ماده12: فورس ماژور:</w:t>
            </w:r>
            <w:r w:rsidRPr="00D42102">
              <w:rPr>
                <w:rFonts w:cs="2  Titr" w:hint="cs"/>
                <w:rtl/>
              </w:rPr>
              <w:t xml:space="preserve"> </w:t>
            </w:r>
            <w:r w:rsidRPr="00B35A4B">
              <w:rPr>
                <w:rFonts w:cs="B Zar" w:hint="cs"/>
                <w:color w:val="000000"/>
                <w:sz w:val="27"/>
                <w:szCs w:val="27"/>
                <w:rtl/>
              </w:rPr>
              <w:t>در صورت بروز حوادث غيرمترقبه و اپيدمي‌ها و ... با توجه به شرايط خاص حاكم بر وزارت بهداشت، درمان و آموزش پزشكي</w:t>
            </w:r>
            <w:r w:rsidR="00474E16" w:rsidRPr="00B35A4B">
              <w:rPr>
                <w:rFonts w:cs="B Zar" w:hint="cs"/>
                <w:color w:val="000000"/>
                <w:sz w:val="27"/>
                <w:szCs w:val="27"/>
                <w:rtl/>
              </w:rPr>
              <w:t>، پيمانكار</w:t>
            </w:r>
            <w:r w:rsidRPr="00B35A4B">
              <w:rPr>
                <w:rFonts w:cs="B Zar" w:hint="cs"/>
                <w:color w:val="000000"/>
                <w:sz w:val="27"/>
                <w:szCs w:val="27"/>
                <w:rtl/>
              </w:rPr>
              <w:t xml:space="preserve"> موظف به همكاري با كارفرما مي‌باشد</w:t>
            </w:r>
            <w:r w:rsidR="00474E16" w:rsidRPr="00B35A4B">
              <w:rPr>
                <w:rFonts w:cs="B Zar" w:hint="cs"/>
                <w:color w:val="000000"/>
                <w:sz w:val="27"/>
                <w:szCs w:val="27"/>
                <w:rtl/>
              </w:rPr>
              <w:t>.</w:t>
            </w:r>
            <w:r w:rsidRPr="00B35A4B">
              <w:rPr>
                <w:rFonts w:cs="B Zar" w:hint="cs"/>
                <w:color w:val="000000"/>
                <w:sz w:val="27"/>
                <w:szCs w:val="27"/>
                <w:rtl/>
              </w:rPr>
              <w:t xml:space="preserve"> در صورت عدم امكان ادامه قرارداد، (با تشخيص كارفرما) </w:t>
            </w:r>
            <w:r w:rsidR="00474E16" w:rsidRPr="00B35A4B">
              <w:rPr>
                <w:rFonts w:cs="B Zar" w:hint="cs"/>
                <w:color w:val="000000"/>
                <w:sz w:val="27"/>
                <w:szCs w:val="27"/>
                <w:rtl/>
              </w:rPr>
              <w:t xml:space="preserve">انجام موضوع قرارداد موقتاً تعطيل شده و </w:t>
            </w:r>
            <w:r w:rsidRPr="00B35A4B">
              <w:rPr>
                <w:rFonts w:cs="B Zar" w:hint="cs"/>
                <w:color w:val="000000"/>
                <w:sz w:val="27"/>
                <w:szCs w:val="27"/>
                <w:rtl/>
              </w:rPr>
              <w:t>پس از رفع موارد</w:t>
            </w:r>
            <w:r w:rsidR="00474E16" w:rsidRPr="00B35A4B">
              <w:rPr>
                <w:rFonts w:cs="B Zar" w:hint="cs"/>
                <w:color w:val="000000"/>
                <w:sz w:val="27"/>
                <w:szCs w:val="27"/>
                <w:rtl/>
              </w:rPr>
              <w:t>، پيمانكار</w:t>
            </w:r>
            <w:r w:rsidRPr="00B35A4B">
              <w:rPr>
                <w:rFonts w:cs="B Zar" w:hint="cs"/>
                <w:color w:val="000000"/>
                <w:sz w:val="27"/>
                <w:szCs w:val="27"/>
                <w:rtl/>
              </w:rPr>
              <w:t xml:space="preserve"> مي‌بايست نسبت به ادامه فعاليت خود اقدام نمايد.</w:t>
            </w:r>
          </w:p>
        </w:tc>
      </w:tr>
    </w:tbl>
    <w:p w:rsidR="00782D71" w:rsidRPr="00D42102" w:rsidRDefault="00782D71" w:rsidP="007F344A">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D287F" w:rsidRDefault="00782D71" w:rsidP="00DD287F">
            <w:pPr>
              <w:jc w:val="lowKashida"/>
              <w:rPr>
                <w:rFonts w:cs="B Zar"/>
                <w:color w:val="000000"/>
                <w:sz w:val="27"/>
                <w:szCs w:val="27"/>
                <w:rtl/>
              </w:rPr>
            </w:pPr>
            <w:r w:rsidRPr="007A4568">
              <w:rPr>
                <w:rFonts w:cs="B Titr" w:hint="cs"/>
                <w:rtl/>
              </w:rPr>
              <w:t>ماده13: تمديد سه ماهه:</w:t>
            </w:r>
            <w:r w:rsidRPr="00D42102">
              <w:rPr>
                <w:rFonts w:cs="2  Titr" w:hint="cs"/>
                <w:sz w:val="20"/>
                <w:szCs w:val="20"/>
                <w:rtl/>
              </w:rPr>
              <w:t xml:space="preserve"> </w:t>
            </w:r>
            <w:r w:rsidRPr="00B35A4B">
              <w:rPr>
                <w:rFonts w:cs="B Zar" w:hint="cs"/>
                <w:color w:val="000000"/>
                <w:sz w:val="27"/>
                <w:szCs w:val="27"/>
                <w:rtl/>
              </w:rPr>
              <w:t>پيمانكار موظف</w:t>
            </w:r>
            <w:r w:rsidR="00D0237A" w:rsidRPr="00B35A4B">
              <w:rPr>
                <w:rFonts w:cs="B Zar" w:hint="cs"/>
                <w:color w:val="000000"/>
                <w:sz w:val="27"/>
                <w:szCs w:val="27"/>
                <w:rtl/>
              </w:rPr>
              <w:t xml:space="preserve"> است</w:t>
            </w:r>
            <w:r w:rsidRPr="00B35A4B">
              <w:rPr>
                <w:rFonts w:cs="B Zar" w:hint="cs"/>
                <w:color w:val="000000"/>
                <w:sz w:val="27"/>
                <w:szCs w:val="27"/>
                <w:rtl/>
              </w:rPr>
              <w:t xml:space="preserve"> پس از اتمام قرارداد تا معرفي پيمانكار جديد به مدت سه ماه با مبلغ كارشناسي جديد و شرايط تعيين شده در قرارداد به كار خود ادامه دهد.</w:t>
            </w:r>
          </w:p>
        </w:tc>
      </w:tr>
    </w:tbl>
    <w:p w:rsidR="00474E16" w:rsidRPr="002A368B" w:rsidRDefault="00474E16" w:rsidP="005C0268">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EB3304" w:rsidRPr="00EB3304" w:rsidRDefault="00782D71" w:rsidP="00EB3304">
            <w:pPr>
              <w:jc w:val="lowKashida"/>
              <w:rPr>
                <w:rFonts w:cs="B Zar"/>
                <w:color w:val="000000"/>
                <w:sz w:val="27"/>
                <w:szCs w:val="27"/>
                <w:rtl/>
              </w:rPr>
            </w:pPr>
            <w:r w:rsidRPr="007A4568">
              <w:rPr>
                <w:rFonts w:cs="B Titr" w:hint="cs"/>
                <w:rtl/>
              </w:rPr>
              <w:lastRenderedPageBreak/>
              <w:t>ماده14: عدم تعهد كارفرما:</w:t>
            </w:r>
            <w:r w:rsidRPr="00EB3304">
              <w:rPr>
                <w:rFonts w:cs="B Zar" w:hint="cs"/>
                <w:color w:val="000000"/>
                <w:sz w:val="27"/>
                <w:szCs w:val="27"/>
                <w:rtl/>
              </w:rPr>
              <w:t xml:space="preserve"> </w:t>
            </w:r>
            <w:r w:rsidR="00EB3304" w:rsidRPr="00EB3304">
              <w:rPr>
                <w:rFonts w:cs="B Zar" w:hint="cs"/>
                <w:color w:val="000000"/>
                <w:sz w:val="27"/>
                <w:szCs w:val="27"/>
                <w:rtl/>
              </w:rPr>
              <w:t>نيروي تحت پوشش پيمانكار هيچگونه رابطه استخدامي با كارفرما نداشته و مسئوليتهاي حقوقي و جزائي ناشي از روابط كار و مقررات قانون تأمين اجتماعي و طرح طبقه بندي مشاغل و ... بعهده پيمانكار بوده و دراين زمينه كارفرما هيچگونه مسئوليتي اعم از استخدامي و دعاوي در محاكم نسبت به پرسنل تحت پوشش پيمانكار را عهده‌دار نيست، بديهي است اين امر، رافع مسئوليتهاي شخصي افراد در مقابل قوانين حقوقي و جزائي نمي‌باشد.</w:t>
            </w:r>
          </w:p>
          <w:p w:rsidR="00782D71" w:rsidRPr="00EB3304" w:rsidRDefault="00EB3304" w:rsidP="00EB3304">
            <w:pPr>
              <w:jc w:val="lowKashida"/>
              <w:rPr>
                <w:rFonts w:cs="2  Zar"/>
                <w:sz w:val="25"/>
                <w:szCs w:val="25"/>
                <w:rtl/>
              </w:rPr>
            </w:pPr>
            <w:r w:rsidRPr="00EB3304">
              <w:rPr>
                <w:rFonts w:cs="B Titr" w:hint="cs"/>
                <w:rtl/>
              </w:rPr>
              <w:t>تبصره:</w:t>
            </w:r>
            <w:r w:rsidRPr="00EB3304">
              <w:rPr>
                <w:rFonts w:cs="B Zar" w:hint="cs"/>
                <w:color w:val="000000"/>
                <w:sz w:val="27"/>
                <w:szCs w:val="27"/>
                <w:rtl/>
              </w:rPr>
              <w:t xml:space="preserve"> كارفرما در قبال مطالبات نيروهاي تحت پوشش پیمانکار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 همچنین پیمانکار می بایستی با کلیه پرسنل خود مطابق قانون کار رفتار نماید.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14333" w:rsidRDefault="00782D71" w:rsidP="00EB3304">
            <w:pPr>
              <w:jc w:val="both"/>
              <w:rPr>
                <w:rFonts w:cs="2  Zar"/>
                <w:sz w:val="27"/>
                <w:szCs w:val="27"/>
                <w:rtl/>
              </w:rPr>
            </w:pPr>
            <w:r w:rsidRPr="007A4568">
              <w:rPr>
                <w:rFonts w:cs="B Titr" w:hint="cs"/>
                <w:rtl/>
              </w:rPr>
              <w:t>ماده15: رفع اختلاف:</w:t>
            </w:r>
            <w:r w:rsidRPr="00EB3304">
              <w:rPr>
                <w:rFonts w:cs="B Zar" w:hint="cs"/>
                <w:color w:val="000000"/>
                <w:sz w:val="27"/>
                <w:szCs w:val="27"/>
                <w:rtl/>
              </w:rPr>
              <w:t xml:space="preserve"> </w:t>
            </w:r>
            <w:r w:rsidR="00EB3304" w:rsidRPr="00EB3304">
              <w:rPr>
                <w:rFonts w:cs="B Zar" w:hint="cs"/>
                <w:color w:val="000000"/>
                <w:sz w:val="27"/>
                <w:szCs w:val="27"/>
                <w:rtl/>
              </w:rPr>
              <w:t>در صورت بروز اختلاف موضوع بدواً در جلسه مشترك بررسي و درصورت عدم توافق با حضور داور مرضی الطرفین و در صورت عدم توافق از طريق اداره حقوقي دانشگاه رسيدگي و چنانچه رفع اختلاف نشد از طريق مراجع قضائي اقدام خواهد شد.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EB3304" w:rsidRDefault="00782D71" w:rsidP="00EB3304">
            <w:pPr>
              <w:jc w:val="both"/>
              <w:rPr>
                <w:rFonts w:cs="2  Zar"/>
                <w:sz w:val="25"/>
                <w:szCs w:val="25"/>
                <w:rtl/>
              </w:rPr>
            </w:pPr>
            <w:r w:rsidRPr="007A4568">
              <w:rPr>
                <w:rFonts w:cs="B Titr" w:hint="cs"/>
                <w:rtl/>
              </w:rPr>
              <w:t xml:space="preserve">ماده16: اقامتگاه قانوني پيمانكار: </w:t>
            </w:r>
            <w:r w:rsidR="00EB3304" w:rsidRPr="00EB3304">
              <w:rPr>
                <w:rFonts w:cs="B Zar" w:hint="cs"/>
                <w:color w:val="000000"/>
                <w:sz w:val="27"/>
                <w:szCs w:val="27"/>
                <w:rtl/>
              </w:rPr>
              <w:t>همان است كه در قرارداد ذكر شده و چنانچه نامه‌اي به پيمانكار ارسال گردد ابلاغ شده تلقي گرديده و پيمانكار  متعهد است در صورت تغيير محل و يا شماره تلفن مراتب را حداكثر ظرف مدت زمان 24 ساعت پس از جابجائي و تغيير مكان كتباً به كارفرما  اعلام و رسید آن را دریافت و نگهداری نمايد.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BC3AC0" w:rsidRDefault="00131F20" w:rsidP="00EB3304">
            <w:pPr>
              <w:jc w:val="lowKashida"/>
              <w:rPr>
                <w:rFonts w:cs="2  Zar"/>
                <w:sz w:val="26"/>
                <w:szCs w:val="26"/>
                <w:rtl/>
              </w:rPr>
            </w:pPr>
            <w:r w:rsidRPr="007A4568">
              <w:rPr>
                <w:rFonts w:cs="B Titr" w:hint="cs"/>
                <w:rtl/>
              </w:rPr>
              <w:t>ماده17: اطلاع از شرايط قرارداد:</w:t>
            </w:r>
            <w:r w:rsidRPr="00BC3AC0">
              <w:rPr>
                <w:rFonts w:cs="2  Titr" w:hint="cs"/>
                <w:rtl/>
              </w:rPr>
              <w:t xml:space="preserve"> </w:t>
            </w:r>
            <w:r w:rsidR="00EB3304">
              <w:rPr>
                <w:rFonts w:cs="B Zar" w:hint="cs"/>
                <w:color w:val="000000"/>
                <w:sz w:val="27"/>
                <w:szCs w:val="27"/>
                <w:rtl/>
              </w:rPr>
              <w:t>پیمانکار</w:t>
            </w:r>
            <w:r w:rsidR="00EB3304" w:rsidRPr="00B52A53">
              <w:rPr>
                <w:rFonts w:cs="B Zar" w:hint="cs"/>
                <w:color w:val="000000"/>
                <w:sz w:val="27"/>
                <w:szCs w:val="27"/>
                <w:rtl/>
              </w:rPr>
              <w:t xml:space="preserve">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ساير قوانين جاري مملكت بوده وبراي طرفين لازم‌الاجرا خواهد بود.</w:t>
            </w:r>
          </w:p>
          <w:p w:rsidR="00131F20" w:rsidRPr="00BC3AC0" w:rsidRDefault="00131F20" w:rsidP="007F344A">
            <w:pPr>
              <w:rPr>
                <w:rFonts w:cs="2  Titr"/>
                <w:sz w:val="8"/>
                <w:szCs w:val="8"/>
                <w:rtl/>
              </w:rPr>
            </w:pP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1E492A">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1E492A">
              <w:rPr>
                <w:rFonts w:cs="B Zar" w:hint="cs"/>
                <w:color w:val="000000"/>
                <w:sz w:val="27"/>
                <w:szCs w:val="27"/>
                <w:rtl/>
              </w:rPr>
              <w:t>91</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EB3304">
              <w:rPr>
                <w:rFonts w:cs="B Zar" w:hint="cs"/>
                <w:color w:val="000000"/>
                <w:sz w:val="27"/>
                <w:szCs w:val="27"/>
                <w:rtl/>
              </w:rPr>
              <w:t>10</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7F344A">
            <w:pPr>
              <w:rPr>
                <w:rFonts w:cs="2  Titr"/>
                <w:sz w:val="8"/>
                <w:szCs w:val="8"/>
                <w:rtl/>
              </w:rPr>
            </w:pPr>
          </w:p>
        </w:tc>
      </w:tr>
    </w:tbl>
    <w:p w:rsidR="00131F20" w:rsidRDefault="00131F20"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Default="00131F20" w:rsidP="007F344A">
            <w:pPr>
              <w:rPr>
                <w:rFonts w:cs="B Titr"/>
                <w:color w:val="000000"/>
              </w:rPr>
            </w:pPr>
          </w:p>
          <w:p w:rsidR="001C7326" w:rsidRDefault="001C7326" w:rsidP="007F344A">
            <w:pPr>
              <w:rPr>
                <w:rFonts w:cs="B Titr"/>
                <w:color w:val="000000"/>
              </w:rPr>
            </w:pPr>
          </w:p>
          <w:tbl>
            <w:tblPr>
              <w:bidiVisual/>
              <w:tblW w:w="0" w:type="auto"/>
              <w:tblLook w:val="04A0" w:firstRow="1" w:lastRow="0" w:firstColumn="1" w:lastColumn="0" w:noHBand="0" w:noVBand="1"/>
            </w:tblPr>
            <w:tblGrid>
              <w:gridCol w:w="4811"/>
              <w:gridCol w:w="4812"/>
            </w:tblGrid>
            <w:tr w:rsidR="001C7326" w:rsidRPr="008F429D" w:rsidTr="008F429D">
              <w:trPr>
                <w:trHeight w:val="1520"/>
              </w:trPr>
              <w:tc>
                <w:tcPr>
                  <w:tcW w:w="4811" w:type="dxa"/>
                </w:tcPr>
                <w:bookmarkStart w:id="32" w:name="KarfarmaName"/>
                <w:p w:rsidR="001C7326" w:rsidRPr="005F17F9" w:rsidRDefault="00FA6D14" w:rsidP="008F429D">
                  <w:pPr>
                    <w:jc w:val="center"/>
                    <w:rPr>
                      <w:rFonts w:cs="B Titr"/>
                      <w:color w:val="000000"/>
                      <w:rtl/>
                    </w:rPr>
                  </w:pPr>
                  <w:r>
                    <w:rPr>
                      <w:rFonts w:cs="B Titr" w:hint="cs"/>
                      <w:noProof/>
                      <w:color w:val="000000"/>
                      <w:rtl/>
                    </w:rPr>
                    <mc:AlternateContent>
                      <mc:Choice Requires="wps">
                        <w:drawing>
                          <wp:anchor distT="0" distB="0" distL="114300" distR="114300" simplePos="0" relativeHeight="251659776" behindDoc="0" locked="0" layoutInCell="1" allowOverlap="1" wp14:anchorId="18FB2CE2" wp14:editId="76F5996A">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3" w:name="EmzaKarfarma"/>
                                        <w:bookmarkEnd w:id="33"/>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w14:anchorId="18FB2CE2" id="Text Box 4" o:spid="_x0000_s1029" type="#_x0000_t202" style="position:absolute;left:0;text-align:left;margin-left:157.05pt;margin-top:10.05pt;width:60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FA6D14" w:rsidRDefault="00FA6D14">
                                  <w:bookmarkStart w:id="36" w:name="EmzaKarfarma"/>
                                  <w:bookmarkEnd w:id="36"/>
                                </w:p>
                              </w:txbxContent>
                            </v:textbox>
                          </v:shape>
                        </w:pict>
                      </mc:Fallback>
                    </mc:AlternateContent>
                  </w:r>
                  <w:r w:rsidR="005F17F9">
                    <w:rPr>
                      <w:rFonts w:cs="B Titr" w:hint="cs"/>
                      <w:color w:val="000000"/>
                      <w:rtl/>
                    </w:rPr>
                    <w:t xml:space="preserve">          </w:t>
                  </w:r>
                </w:p>
                <w:bookmarkEnd w:id="32"/>
                <w:p w:rsidR="001C7326" w:rsidRDefault="001C7326" w:rsidP="008F429D">
                  <w:pPr>
                    <w:jc w:val="center"/>
                    <w:rPr>
                      <w:rFonts w:cs="B Titr"/>
                      <w:color w:val="000000"/>
                    </w:rPr>
                  </w:pPr>
                </w:p>
                <w:p w:rsidR="005F17F9" w:rsidRPr="005F17F9" w:rsidRDefault="005F17F9" w:rsidP="008F429D">
                  <w:pPr>
                    <w:jc w:val="center"/>
                    <w:rPr>
                      <w:rFonts w:cs="B Titr"/>
                      <w:color w:val="000000"/>
                      <w:rtl/>
                    </w:rPr>
                  </w:pPr>
                  <w:bookmarkStart w:id="34" w:name="KarfarmaSemat"/>
                  <w:r>
                    <w:rPr>
                      <w:rFonts w:cs="B Titr" w:hint="cs"/>
                      <w:color w:val="000000"/>
                      <w:rtl/>
                    </w:rPr>
                    <w:t xml:space="preserve">          </w:t>
                  </w:r>
                  <w:bookmarkEnd w:id="34"/>
                </w:p>
              </w:tc>
              <w:bookmarkStart w:id="35" w:name="ContractorEmzaBossName"/>
              <w:tc>
                <w:tcPr>
                  <w:tcW w:w="4812" w:type="dxa"/>
                </w:tcPr>
                <w:p w:rsidR="001C7326" w:rsidRDefault="00FA6D14" w:rsidP="008F429D">
                  <w:pPr>
                    <w:jc w:val="center"/>
                    <w:rPr>
                      <w:rFonts w:cs="B Titr"/>
                      <w:color w:val="000000"/>
                      <w:rtl/>
                    </w:rPr>
                  </w:pPr>
                  <w:r>
                    <w:rPr>
                      <w:rFonts w:cs="B Titr" w:hint="cs"/>
                      <w:noProof/>
                      <w:color w:val="000000"/>
                      <w:rtl/>
                    </w:rPr>
                    <mc:AlternateContent>
                      <mc:Choice Requires="wps">
                        <w:drawing>
                          <wp:anchor distT="0" distB="0" distL="114300" distR="114300" simplePos="0" relativeHeight="251660800" behindDoc="0" locked="0" layoutInCell="1" allowOverlap="1">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6" w:name="EmzaContractor"/>
                                        <w:bookmarkEnd w:id="36"/>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id="Text Box 5" o:spid="_x0000_s1030" type="#_x0000_t202" style="position:absolute;left:0;text-align:left;margin-left:150.15pt;margin-top:3.3pt;width:64.5pt;height:66.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A6D14" w:rsidRDefault="00FA6D14">
                                  <w:bookmarkStart w:id="40" w:name="EmzaContractor"/>
                                  <w:bookmarkEnd w:id="40"/>
                                </w:p>
                              </w:txbxContent>
                            </v:textbox>
                          </v:shape>
                        </w:pict>
                      </mc:Fallback>
                    </mc:AlternateContent>
                  </w:r>
                  <w:r w:rsidR="005F17F9">
                    <w:rPr>
                      <w:rFonts w:cs="B Titr" w:hint="cs"/>
                      <w:color w:val="000000"/>
                      <w:rtl/>
                    </w:rPr>
                    <w:t xml:space="preserve">          </w:t>
                  </w:r>
                </w:p>
                <w:bookmarkEnd w:id="35"/>
                <w:p w:rsidR="005F17F9" w:rsidRPr="008F429D" w:rsidRDefault="005F17F9" w:rsidP="008F429D">
                  <w:pPr>
                    <w:jc w:val="center"/>
                    <w:rPr>
                      <w:rFonts w:cs="B Titr"/>
                      <w:color w:val="000000"/>
                      <w:rtl/>
                    </w:rPr>
                  </w:pPr>
                </w:p>
                <w:p w:rsidR="001C7326" w:rsidRPr="005F17F9" w:rsidRDefault="005F17F9" w:rsidP="008F429D">
                  <w:pPr>
                    <w:jc w:val="center"/>
                    <w:rPr>
                      <w:rFonts w:cs="B Titr"/>
                      <w:color w:val="000000"/>
                      <w:rtl/>
                    </w:rPr>
                  </w:pPr>
                  <w:bookmarkStart w:id="37" w:name="ContractorEmzaName"/>
                  <w:r>
                    <w:rPr>
                      <w:rFonts w:cs="B Titr" w:hint="cs"/>
                      <w:color w:val="000000"/>
                      <w:rtl/>
                    </w:rPr>
                    <w:t xml:space="preserve">          </w:t>
                  </w:r>
                  <w:bookmarkEnd w:id="37"/>
                </w:p>
              </w:tc>
            </w:tr>
            <w:tr w:rsidR="001C7326" w:rsidRPr="008F429D" w:rsidTr="008F429D">
              <w:trPr>
                <w:trHeight w:val="1619"/>
              </w:trPr>
              <w:tc>
                <w:tcPr>
                  <w:tcW w:w="4811" w:type="dxa"/>
                </w:tcPr>
                <w:p w:rsidR="00871C29" w:rsidRDefault="00FA6D14" w:rsidP="008F429D">
                  <w:pPr>
                    <w:jc w:val="center"/>
                    <w:rPr>
                      <w:rFonts w:cs="B Titr"/>
                      <w:color w:val="000000"/>
                      <w:rtl/>
                    </w:rPr>
                  </w:pPr>
                  <w:r>
                    <w:rPr>
                      <w:rFonts w:cs="B Titr" w:hint="cs"/>
                      <w:noProof/>
                      <w:color w:val="000000"/>
                      <w:rtl/>
                    </w:rPr>
                    <w:lastRenderedPageBreak/>
                    <mc:AlternateContent>
                      <mc:Choice Requires="wps">
                        <w:drawing>
                          <wp:anchor distT="0" distB="0" distL="114300" distR="114300" simplePos="0" relativeHeight="251661824" behindDoc="0" locked="0" layoutInCell="1" allowOverlap="1">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8" w:name="EmzaHesab"/>
                                        <w:bookmarkEnd w:id="3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id="Text Box 6" o:spid="_x0000_s1031" type="#_x0000_t202" style="position:absolute;left:0;text-align:left;margin-left:150.3pt;margin-top:15.05pt;width:66.75pt;height:6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FA6D14" w:rsidRDefault="00FA6D14">
                                  <w:bookmarkStart w:id="43" w:name="EmzaHesab"/>
                                  <w:bookmarkEnd w:id="43"/>
                                </w:p>
                              </w:txbxContent>
                            </v:textbox>
                          </v:shape>
                        </w:pict>
                      </mc:Fallback>
                    </mc:AlternateContent>
                  </w:r>
                </w:p>
                <w:p w:rsidR="005F17F9" w:rsidRDefault="005F17F9" w:rsidP="008F429D">
                  <w:pPr>
                    <w:jc w:val="center"/>
                    <w:rPr>
                      <w:rFonts w:cs="B Titr"/>
                      <w:color w:val="000000"/>
                      <w:rtl/>
                    </w:rPr>
                  </w:pPr>
                  <w:bookmarkStart w:id="39" w:name="KarfarmaHesabName"/>
                  <w:r>
                    <w:rPr>
                      <w:rFonts w:cs="B Titr" w:hint="cs"/>
                      <w:color w:val="000000"/>
                      <w:rtl/>
                    </w:rPr>
                    <w:t xml:space="preserve">          </w:t>
                  </w:r>
                </w:p>
                <w:bookmarkEnd w:id="39"/>
                <w:p w:rsidR="005F17F9" w:rsidRPr="008F429D" w:rsidRDefault="005F17F9" w:rsidP="008F429D">
                  <w:pPr>
                    <w:jc w:val="center"/>
                    <w:rPr>
                      <w:rFonts w:cs="B Titr"/>
                      <w:color w:val="000000"/>
                      <w:rtl/>
                    </w:rPr>
                  </w:pPr>
                </w:p>
                <w:p w:rsidR="00871C29" w:rsidRPr="005F17F9" w:rsidRDefault="005F17F9" w:rsidP="008F429D">
                  <w:pPr>
                    <w:jc w:val="center"/>
                    <w:rPr>
                      <w:rFonts w:cs="B Titr"/>
                      <w:color w:val="000000"/>
                      <w:rtl/>
                    </w:rPr>
                  </w:pPr>
                  <w:bookmarkStart w:id="40" w:name="KarfarmaHesabTitle"/>
                  <w:r>
                    <w:rPr>
                      <w:rFonts w:cs="B Titr" w:hint="cs"/>
                      <w:color w:val="000000"/>
                      <w:rtl/>
                    </w:rPr>
                    <w:t xml:space="preserve">          </w:t>
                  </w:r>
                  <w:bookmarkEnd w:id="40"/>
                </w:p>
              </w:tc>
              <w:tc>
                <w:tcPr>
                  <w:tcW w:w="4812" w:type="dxa"/>
                </w:tcPr>
                <w:p w:rsidR="001C7326" w:rsidRPr="008F429D" w:rsidRDefault="001C7326" w:rsidP="007F344A">
                  <w:pPr>
                    <w:rPr>
                      <w:rFonts w:cs="B Titr"/>
                      <w:color w:val="000000"/>
                      <w:rtl/>
                    </w:rPr>
                  </w:pPr>
                </w:p>
              </w:tc>
            </w:tr>
          </w:tbl>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Pr="00F14333" w:rsidRDefault="001C7326" w:rsidP="007F344A">
            <w:pPr>
              <w:rPr>
                <w:rFonts w:cs="2  Titr"/>
                <w:sz w:val="2"/>
                <w:szCs w:val="2"/>
                <w:rtl/>
              </w:rPr>
            </w:pPr>
          </w:p>
          <w:p w:rsidR="00131F20" w:rsidRPr="00BC3AC0" w:rsidRDefault="00131F20" w:rsidP="007F344A">
            <w:pPr>
              <w:rPr>
                <w:rFonts w:cs="2  Titr"/>
                <w:sz w:val="8"/>
                <w:szCs w:val="8"/>
                <w:rtl/>
              </w:rPr>
            </w:pPr>
          </w:p>
        </w:tc>
      </w:tr>
    </w:tbl>
    <w:p w:rsidR="00131F20" w:rsidRDefault="00131F20"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131F20" w:rsidRPr="007A4568" w:rsidRDefault="00131F20" w:rsidP="00CC021F">
            <w:pPr>
              <w:jc w:val="lowKashida"/>
              <w:rPr>
                <w:rFonts w:cs="B Zar"/>
                <w:sz w:val="20"/>
                <w:szCs w:val="20"/>
                <w:rtl/>
              </w:rPr>
            </w:pPr>
            <w:r w:rsidRPr="007A4568">
              <w:rPr>
                <w:rFonts w:cs="B Zar" w:hint="cs"/>
                <w:sz w:val="20"/>
                <w:szCs w:val="20"/>
                <w:rtl/>
              </w:rPr>
              <w:t>قرارداد</w:t>
            </w:r>
            <w:r w:rsidR="00CC021F">
              <w:rPr>
                <w:rFonts w:cs="B Zar" w:hint="cs"/>
                <w:sz w:val="20"/>
                <w:szCs w:val="20"/>
                <w:rtl/>
              </w:rPr>
              <w:t xml:space="preserve"> </w:t>
            </w:r>
            <w:bookmarkStart w:id="41" w:name="LastPageTitle"/>
            <w:r w:rsidR="00CC021F">
              <w:rPr>
                <w:rFonts w:cs="B Zar" w:hint="cs"/>
                <w:sz w:val="20"/>
                <w:szCs w:val="20"/>
                <w:rtl/>
              </w:rPr>
              <w:t xml:space="preserve">          </w:t>
            </w:r>
            <w:bookmarkEnd w:id="41"/>
            <w:r w:rsidR="00EC6A23" w:rsidRPr="007A4568">
              <w:rPr>
                <w:rFonts w:cs="B Zar" w:hint="cs"/>
                <w:sz w:val="20"/>
                <w:szCs w:val="20"/>
                <w:rtl/>
              </w:rPr>
              <w:t>.</w:t>
            </w:r>
            <w:r w:rsidRPr="007A4568">
              <w:rPr>
                <w:rFonts w:cs="B Zar" w:hint="cs"/>
                <w:sz w:val="20"/>
                <w:szCs w:val="20"/>
                <w:rtl/>
              </w:rPr>
              <w:t xml:space="preserve"> </w:t>
            </w:r>
          </w:p>
          <w:p w:rsidR="00131F20" w:rsidRPr="00F14333" w:rsidRDefault="00131F20" w:rsidP="00FA6D14">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42" w:name="UserName"/>
            <w:r w:rsidR="00FA6D14">
              <w:rPr>
                <w:rFonts w:cs="B Zar" w:hint="cs"/>
                <w:sz w:val="20"/>
                <w:szCs w:val="20"/>
                <w:rtl/>
              </w:rPr>
              <w:t xml:space="preserve">          </w:t>
            </w:r>
            <w:bookmarkEnd w:id="42"/>
            <w:r w:rsidR="00FA6D14">
              <w:rPr>
                <w:rFonts w:cs="B Zar" w:hint="cs"/>
                <w:sz w:val="20"/>
                <w:szCs w:val="20"/>
                <w:rtl/>
              </w:rPr>
              <w:t xml:space="preserve">  </w:t>
            </w:r>
            <w:r w:rsidRPr="007A4568">
              <w:rPr>
                <w:rFonts w:cs="B Zar" w:hint="cs"/>
                <w:sz w:val="20"/>
                <w:szCs w:val="20"/>
                <w:rtl/>
              </w:rPr>
              <w:t>- كارشناس امور قراردادها.</w:t>
            </w:r>
            <w:r w:rsidR="00F335B1" w:rsidRPr="007A4568">
              <w:rPr>
                <w:rFonts w:cs="B Zar" w:hint="cs"/>
                <w:sz w:val="20"/>
                <w:szCs w:val="20"/>
                <w:rtl/>
              </w:rPr>
              <w:t>ر/</w:t>
            </w:r>
            <w:r w:rsidR="00C463D6" w:rsidRPr="007A4568">
              <w:rPr>
                <w:rFonts w:cs="B Zar" w:hint="cs"/>
                <w:sz w:val="20"/>
                <w:szCs w:val="20"/>
                <w:rtl/>
              </w:rPr>
              <w:t>6</w:t>
            </w:r>
            <w:r w:rsidR="00F335B1" w:rsidRPr="007A4568">
              <w:rPr>
                <w:rFonts w:cs="B Zar" w:hint="cs"/>
                <w:sz w:val="20"/>
                <w:szCs w:val="20"/>
                <w:rtl/>
              </w:rPr>
              <w:t>/</w:t>
            </w:r>
            <w:r w:rsidR="00D42102" w:rsidRPr="007A4568">
              <w:rPr>
                <w:rFonts w:cs="B Zar" w:hint="cs"/>
                <w:sz w:val="20"/>
                <w:szCs w:val="20"/>
                <w:rtl/>
              </w:rPr>
              <w:t>4</w:t>
            </w:r>
          </w:p>
        </w:tc>
      </w:tr>
    </w:tbl>
    <w:p w:rsidR="00B81BD5" w:rsidRDefault="00B81BD5">
      <w:pPr>
        <w:rPr>
          <w:rtl/>
        </w:rPr>
      </w:pPr>
    </w:p>
    <w:sectPr w:rsidR="00B81BD5" w:rsidSect="00D234AF">
      <w:footerReference w:type="even" r:id="rId10"/>
      <w:footerReference w:type="default" r:id="rId11"/>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BF2" w:rsidRDefault="00AC4BF2">
      <w:r>
        <w:separator/>
      </w:r>
    </w:p>
  </w:endnote>
  <w:endnote w:type="continuationSeparator" w:id="0">
    <w:p w:rsidR="00AC4BF2" w:rsidRDefault="00AC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2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tr">
    <w:altName w:val="Courier New"/>
    <w:panose1 w:val="00000700000000000000"/>
    <w:charset w:val="B2"/>
    <w:family w:val="auto"/>
    <w:pitch w:val="variable"/>
    <w:sig w:usb0="00002000"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E9" w:rsidRDefault="00847AE9">
    <w:pPr>
      <w:pStyle w:val="Footer"/>
      <w:jc w:val="center"/>
    </w:pPr>
    <w:r>
      <w:fldChar w:fldCharType="begin"/>
    </w:r>
    <w:r>
      <w:instrText xml:space="preserve"> PAGE   \* MERGEFORMAT </w:instrText>
    </w:r>
    <w:r>
      <w:fldChar w:fldCharType="separate"/>
    </w:r>
    <w:r w:rsidR="001E492A">
      <w:rPr>
        <w:noProof/>
        <w:rtl/>
      </w:rPr>
      <w:t>1</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BF2" w:rsidRDefault="00AC4BF2">
      <w:r>
        <w:separator/>
      </w:r>
    </w:p>
  </w:footnote>
  <w:footnote w:type="continuationSeparator" w:id="0">
    <w:p w:rsidR="00AC4BF2" w:rsidRDefault="00AC4B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4E95"/>
    <w:multiLevelType w:val="hybridMultilevel"/>
    <w:tmpl w:val="8FBEFDDE"/>
    <w:lvl w:ilvl="0" w:tplc="C8E2109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584525B8"/>
    <w:multiLevelType w:val="hybridMultilevel"/>
    <w:tmpl w:val="A9802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4"/>
  </w:num>
  <w:num w:numId="5">
    <w:abstractNumId w:val="1"/>
  </w:num>
  <w:num w:numId="6">
    <w:abstractNumId w:val="6"/>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1290C"/>
    <w:rsid w:val="00025B1C"/>
    <w:rsid w:val="00047C39"/>
    <w:rsid w:val="000658B7"/>
    <w:rsid w:val="000748F7"/>
    <w:rsid w:val="0007735D"/>
    <w:rsid w:val="00082C36"/>
    <w:rsid w:val="00091CFC"/>
    <w:rsid w:val="000A6B85"/>
    <w:rsid w:val="000C547F"/>
    <w:rsid w:val="000C606E"/>
    <w:rsid w:val="000D1388"/>
    <w:rsid w:val="000E375F"/>
    <w:rsid w:val="000E5EF8"/>
    <w:rsid w:val="000F4193"/>
    <w:rsid w:val="00115120"/>
    <w:rsid w:val="001235D6"/>
    <w:rsid w:val="00131F20"/>
    <w:rsid w:val="00144A94"/>
    <w:rsid w:val="00156E45"/>
    <w:rsid w:val="001613B0"/>
    <w:rsid w:val="00187A21"/>
    <w:rsid w:val="001A4938"/>
    <w:rsid w:val="001B15D7"/>
    <w:rsid w:val="001C4858"/>
    <w:rsid w:val="001C7326"/>
    <w:rsid w:val="001E159E"/>
    <w:rsid w:val="001E492A"/>
    <w:rsid w:val="001F6016"/>
    <w:rsid w:val="002126D8"/>
    <w:rsid w:val="00216267"/>
    <w:rsid w:val="00223F4E"/>
    <w:rsid w:val="00246439"/>
    <w:rsid w:val="00264797"/>
    <w:rsid w:val="00273DBA"/>
    <w:rsid w:val="00282623"/>
    <w:rsid w:val="002A0D21"/>
    <w:rsid w:val="002A368B"/>
    <w:rsid w:val="002E7D9F"/>
    <w:rsid w:val="002E7FB3"/>
    <w:rsid w:val="002F32A3"/>
    <w:rsid w:val="00366B3E"/>
    <w:rsid w:val="003C0808"/>
    <w:rsid w:val="003C4FEB"/>
    <w:rsid w:val="003D0718"/>
    <w:rsid w:val="003D2CF0"/>
    <w:rsid w:val="003D71F4"/>
    <w:rsid w:val="003E7F36"/>
    <w:rsid w:val="003F5BC4"/>
    <w:rsid w:val="00404528"/>
    <w:rsid w:val="00413109"/>
    <w:rsid w:val="00432873"/>
    <w:rsid w:val="004574AB"/>
    <w:rsid w:val="00474E16"/>
    <w:rsid w:val="004834E5"/>
    <w:rsid w:val="00491A5B"/>
    <w:rsid w:val="004921FA"/>
    <w:rsid w:val="004D1860"/>
    <w:rsid w:val="004D2097"/>
    <w:rsid w:val="004E5699"/>
    <w:rsid w:val="004E7D34"/>
    <w:rsid w:val="00510CD4"/>
    <w:rsid w:val="00534091"/>
    <w:rsid w:val="00545637"/>
    <w:rsid w:val="00547DE2"/>
    <w:rsid w:val="00551991"/>
    <w:rsid w:val="00556566"/>
    <w:rsid w:val="005608DD"/>
    <w:rsid w:val="005873BA"/>
    <w:rsid w:val="00592C73"/>
    <w:rsid w:val="005C0268"/>
    <w:rsid w:val="005C519F"/>
    <w:rsid w:val="005F17F9"/>
    <w:rsid w:val="00611EA4"/>
    <w:rsid w:val="00637F3C"/>
    <w:rsid w:val="00655FE8"/>
    <w:rsid w:val="0066030E"/>
    <w:rsid w:val="00661864"/>
    <w:rsid w:val="006656C6"/>
    <w:rsid w:val="00674BB5"/>
    <w:rsid w:val="00675814"/>
    <w:rsid w:val="006873FC"/>
    <w:rsid w:val="006977CF"/>
    <w:rsid w:val="006A13F1"/>
    <w:rsid w:val="006B1997"/>
    <w:rsid w:val="006B3874"/>
    <w:rsid w:val="006B72C7"/>
    <w:rsid w:val="006C0A9A"/>
    <w:rsid w:val="006C30FA"/>
    <w:rsid w:val="006C4A8B"/>
    <w:rsid w:val="006F1F3C"/>
    <w:rsid w:val="0070016E"/>
    <w:rsid w:val="00717233"/>
    <w:rsid w:val="00732520"/>
    <w:rsid w:val="00733C10"/>
    <w:rsid w:val="007433F6"/>
    <w:rsid w:val="007455E6"/>
    <w:rsid w:val="00752BBF"/>
    <w:rsid w:val="00753F1F"/>
    <w:rsid w:val="00767C2C"/>
    <w:rsid w:val="00782D71"/>
    <w:rsid w:val="00785249"/>
    <w:rsid w:val="00793930"/>
    <w:rsid w:val="00797471"/>
    <w:rsid w:val="00797DA9"/>
    <w:rsid w:val="007A4568"/>
    <w:rsid w:val="007B3F8E"/>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347B"/>
    <w:rsid w:val="008E6E77"/>
    <w:rsid w:val="008F0330"/>
    <w:rsid w:val="008F0DF2"/>
    <w:rsid w:val="008F429D"/>
    <w:rsid w:val="00900084"/>
    <w:rsid w:val="009152C3"/>
    <w:rsid w:val="009307D4"/>
    <w:rsid w:val="00930BD6"/>
    <w:rsid w:val="00947F4B"/>
    <w:rsid w:val="00960016"/>
    <w:rsid w:val="0098432E"/>
    <w:rsid w:val="009857FF"/>
    <w:rsid w:val="0099324E"/>
    <w:rsid w:val="009C1320"/>
    <w:rsid w:val="009D26B3"/>
    <w:rsid w:val="00A1412F"/>
    <w:rsid w:val="00A340DB"/>
    <w:rsid w:val="00A6027C"/>
    <w:rsid w:val="00A64F71"/>
    <w:rsid w:val="00A8106A"/>
    <w:rsid w:val="00A92BF7"/>
    <w:rsid w:val="00A93933"/>
    <w:rsid w:val="00AB3531"/>
    <w:rsid w:val="00AB7471"/>
    <w:rsid w:val="00AC3078"/>
    <w:rsid w:val="00AC4BF2"/>
    <w:rsid w:val="00AF0B23"/>
    <w:rsid w:val="00AF2C41"/>
    <w:rsid w:val="00AF39D4"/>
    <w:rsid w:val="00AF48EB"/>
    <w:rsid w:val="00B2277F"/>
    <w:rsid w:val="00B35A4B"/>
    <w:rsid w:val="00B40448"/>
    <w:rsid w:val="00B43B6E"/>
    <w:rsid w:val="00B67584"/>
    <w:rsid w:val="00B8034F"/>
    <w:rsid w:val="00B81BD5"/>
    <w:rsid w:val="00BA03EF"/>
    <w:rsid w:val="00BA22CE"/>
    <w:rsid w:val="00BA72CE"/>
    <w:rsid w:val="00BB3558"/>
    <w:rsid w:val="00BB6405"/>
    <w:rsid w:val="00BC3AC0"/>
    <w:rsid w:val="00C116A6"/>
    <w:rsid w:val="00C262F0"/>
    <w:rsid w:val="00C27DA0"/>
    <w:rsid w:val="00C3216A"/>
    <w:rsid w:val="00C37E5E"/>
    <w:rsid w:val="00C463D6"/>
    <w:rsid w:val="00C53489"/>
    <w:rsid w:val="00C5439C"/>
    <w:rsid w:val="00C570FF"/>
    <w:rsid w:val="00C64134"/>
    <w:rsid w:val="00C677A7"/>
    <w:rsid w:val="00C7540F"/>
    <w:rsid w:val="00C926FE"/>
    <w:rsid w:val="00C928EE"/>
    <w:rsid w:val="00CA0EC1"/>
    <w:rsid w:val="00CC021F"/>
    <w:rsid w:val="00CC20AA"/>
    <w:rsid w:val="00CD3199"/>
    <w:rsid w:val="00D0215E"/>
    <w:rsid w:val="00D0237A"/>
    <w:rsid w:val="00D11FE3"/>
    <w:rsid w:val="00D15607"/>
    <w:rsid w:val="00D234AF"/>
    <w:rsid w:val="00D27758"/>
    <w:rsid w:val="00D36683"/>
    <w:rsid w:val="00D42102"/>
    <w:rsid w:val="00D51CFE"/>
    <w:rsid w:val="00D543E7"/>
    <w:rsid w:val="00D91840"/>
    <w:rsid w:val="00DB2B3F"/>
    <w:rsid w:val="00DB3175"/>
    <w:rsid w:val="00DB487F"/>
    <w:rsid w:val="00DD0FD9"/>
    <w:rsid w:val="00DD287F"/>
    <w:rsid w:val="00DE3406"/>
    <w:rsid w:val="00DE665D"/>
    <w:rsid w:val="00E12424"/>
    <w:rsid w:val="00E30090"/>
    <w:rsid w:val="00E302FD"/>
    <w:rsid w:val="00E34DF6"/>
    <w:rsid w:val="00E43422"/>
    <w:rsid w:val="00E43F19"/>
    <w:rsid w:val="00E46A4A"/>
    <w:rsid w:val="00E5667C"/>
    <w:rsid w:val="00E86483"/>
    <w:rsid w:val="00E97BEE"/>
    <w:rsid w:val="00EA7316"/>
    <w:rsid w:val="00EB3304"/>
    <w:rsid w:val="00EC28DF"/>
    <w:rsid w:val="00EC6A23"/>
    <w:rsid w:val="00EE4A0E"/>
    <w:rsid w:val="00EE7FFA"/>
    <w:rsid w:val="00EF6C1F"/>
    <w:rsid w:val="00EF7E4D"/>
    <w:rsid w:val="00F14333"/>
    <w:rsid w:val="00F32C43"/>
    <w:rsid w:val="00F335B1"/>
    <w:rsid w:val="00F33830"/>
    <w:rsid w:val="00F34397"/>
    <w:rsid w:val="00F402A7"/>
    <w:rsid w:val="00F54F5F"/>
    <w:rsid w:val="00F80386"/>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rsid w:val="00AF48EB"/>
    <w:rPr>
      <w:color w:val="0000FF"/>
      <w:u w:val="single"/>
    </w:rPr>
  </w:style>
  <w:style w:type="paragraph" w:styleId="ListParagraph">
    <w:name w:val="List Paragraph"/>
    <w:basedOn w:val="Normal"/>
    <w:uiPriority w:val="34"/>
    <w:qFormat/>
    <w:rsid w:val="00AF48EB"/>
    <w:pPr>
      <w:bidi w:val="0"/>
      <w:spacing w:after="200" w:line="276" w:lineRule="auto"/>
      <w:ind w:left="720"/>
      <w:contextualSpacing/>
    </w:pPr>
    <w:rPr>
      <w:rFonts w:ascii="Calibri" w:hAnsi="Calibri" w:cs="Arial"/>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rsid w:val="00AF48EB"/>
    <w:rPr>
      <w:color w:val="0000FF"/>
      <w:u w:val="single"/>
    </w:rPr>
  </w:style>
  <w:style w:type="paragraph" w:styleId="ListParagraph">
    <w:name w:val="List Paragraph"/>
    <w:basedOn w:val="Normal"/>
    <w:uiPriority w:val="34"/>
    <w:qFormat/>
    <w:rsid w:val="00AF48EB"/>
    <w:pPr>
      <w:bidi w:val="0"/>
      <w:spacing w:after="200" w:line="276" w:lineRule="auto"/>
      <w:ind w:left="720"/>
      <w:contextualSpacing/>
    </w:pPr>
    <w:rPr>
      <w:rFonts w:ascii="Calibri" w:hAnsi="Calibri" w:cs="Arial"/>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tax.gov.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7C5E7-415A-4266-AA33-196EB1481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3059</Words>
  <Characters>17440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20459</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4</cp:revision>
  <cp:lastPrinted>2017-05-03T04:01:00Z</cp:lastPrinted>
  <dcterms:created xsi:type="dcterms:W3CDTF">2017-05-03T04:03:00Z</dcterms:created>
  <dcterms:modified xsi:type="dcterms:W3CDTF">2017-07-08T06:06:00Z</dcterms:modified>
</cp:coreProperties>
</file>